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016" w:rsidRPr="006276ED" w:rsidRDefault="005B4608" w:rsidP="00BC28CD">
      <w:pPr>
        <w:spacing w:after="1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276ED">
        <w:rPr>
          <w:rFonts w:ascii="Times New Roman" w:hAnsi="Times New Roman" w:cs="Times New Roman"/>
          <w:color w:val="FF0000"/>
          <w:sz w:val="24"/>
          <w:szCs w:val="24"/>
        </w:rPr>
        <w:t>BURANA -</w:t>
      </w:r>
      <w:r w:rsidR="00D34016" w:rsidRPr="006276ED">
        <w:rPr>
          <w:rFonts w:ascii="Times New Roman" w:hAnsi="Times New Roman" w:cs="Times New Roman"/>
          <w:color w:val="FF0000"/>
          <w:sz w:val="24"/>
          <w:szCs w:val="24"/>
        </w:rPr>
        <w:t xml:space="preserve"> Türkoloji Araştırmaları Dergisi</w:t>
      </w:r>
    </w:p>
    <w:p w:rsidR="00C6257F" w:rsidRPr="006276ED" w:rsidRDefault="00C6257F" w:rsidP="00C6257F">
      <w:pPr>
        <w:spacing w:after="1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6276ED">
        <w:rPr>
          <w:rFonts w:ascii="Times New Roman" w:hAnsi="Times New Roman" w:cs="Times New Roman"/>
          <w:color w:val="FF0000"/>
          <w:sz w:val="24"/>
          <w:szCs w:val="24"/>
        </w:rPr>
        <w:t>e</w:t>
      </w:r>
      <w:proofErr w:type="gramEnd"/>
      <w:r w:rsidRPr="006276ED">
        <w:rPr>
          <w:rFonts w:ascii="Times New Roman" w:hAnsi="Times New Roman" w:cs="Times New Roman"/>
          <w:color w:val="FF0000"/>
          <w:sz w:val="24"/>
          <w:szCs w:val="24"/>
        </w:rPr>
        <w:t>-ISSN: 0000-0000</w:t>
      </w:r>
    </w:p>
    <w:p w:rsidR="00D34016" w:rsidRPr="006276ED" w:rsidRDefault="00D34016" w:rsidP="00BC28CD">
      <w:pPr>
        <w:spacing w:after="1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276ED">
        <w:rPr>
          <w:rFonts w:ascii="Times New Roman" w:hAnsi="Times New Roman" w:cs="Times New Roman"/>
          <w:color w:val="FF0000"/>
          <w:sz w:val="24"/>
          <w:szCs w:val="24"/>
        </w:rPr>
        <w:t>Doi</w:t>
      </w:r>
      <w:proofErr w:type="spellEnd"/>
      <w:r w:rsidRPr="006276ED">
        <w:rPr>
          <w:rFonts w:ascii="Times New Roman" w:hAnsi="Times New Roman" w:cs="Times New Roman"/>
          <w:color w:val="FF0000"/>
          <w:sz w:val="24"/>
          <w:szCs w:val="24"/>
        </w:rPr>
        <w:t xml:space="preserve"> Numarası</w:t>
      </w:r>
      <w:r w:rsidR="002A275E" w:rsidRPr="006276ED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:rsidR="00D34016" w:rsidRPr="006276ED" w:rsidRDefault="00D34016" w:rsidP="00BC28CD">
      <w:pPr>
        <w:spacing w:after="1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276ED">
        <w:rPr>
          <w:rFonts w:ascii="Times New Roman" w:hAnsi="Times New Roman" w:cs="Times New Roman"/>
          <w:color w:val="FF0000"/>
          <w:sz w:val="24"/>
          <w:szCs w:val="24"/>
        </w:rPr>
        <w:t>Araştırma Makalesi/</w:t>
      </w:r>
      <w:proofErr w:type="spellStart"/>
      <w:r w:rsidRPr="006276ED">
        <w:rPr>
          <w:rFonts w:ascii="Times New Roman" w:hAnsi="Times New Roman" w:cs="Times New Roman"/>
          <w:color w:val="FF0000"/>
          <w:sz w:val="24"/>
          <w:szCs w:val="24"/>
        </w:rPr>
        <w:t>Research</w:t>
      </w:r>
      <w:proofErr w:type="spellEnd"/>
      <w:r w:rsidRPr="006276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276ED">
        <w:rPr>
          <w:rFonts w:ascii="Times New Roman" w:hAnsi="Times New Roman" w:cs="Times New Roman"/>
          <w:color w:val="FF0000"/>
          <w:sz w:val="24"/>
          <w:szCs w:val="24"/>
        </w:rPr>
        <w:t>Article</w:t>
      </w:r>
      <w:proofErr w:type="spellEnd"/>
      <w:r w:rsidRPr="006276ED">
        <w:rPr>
          <w:rFonts w:ascii="Times New Roman" w:hAnsi="Times New Roman" w:cs="Times New Roman"/>
          <w:color w:val="FF0000"/>
          <w:sz w:val="24"/>
          <w:szCs w:val="24"/>
        </w:rPr>
        <w:t>, Derleme Makale/</w:t>
      </w:r>
      <w:proofErr w:type="spellStart"/>
      <w:r w:rsidRPr="006276ED">
        <w:rPr>
          <w:rFonts w:ascii="Times New Roman" w:hAnsi="Times New Roman" w:cs="Times New Roman"/>
          <w:color w:val="FF0000"/>
          <w:sz w:val="24"/>
          <w:szCs w:val="24"/>
        </w:rPr>
        <w:t>Compilation</w:t>
      </w:r>
      <w:proofErr w:type="spellEnd"/>
      <w:r w:rsidRPr="006276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276ED">
        <w:rPr>
          <w:rFonts w:ascii="Times New Roman" w:hAnsi="Times New Roman" w:cs="Times New Roman"/>
          <w:color w:val="FF0000"/>
          <w:sz w:val="24"/>
          <w:szCs w:val="24"/>
        </w:rPr>
        <w:t>Article</w:t>
      </w:r>
      <w:proofErr w:type="spellEnd"/>
    </w:p>
    <w:p w:rsidR="00D34016" w:rsidRPr="00031C79" w:rsidRDefault="00D34016" w:rsidP="00BC28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34016" w:rsidRPr="00031C79" w:rsidRDefault="00D34016" w:rsidP="00BC28CD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C79">
        <w:rPr>
          <w:rFonts w:ascii="Times New Roman" w:hAnsi="Times New Roman" w:cs="Times New Roman"/>
          <w:b/>
          <w:bCs/>
          <w:sz w:val="24"/>
          <w:szCs w:val="24"/>
        </w:rPr>
        <w:t>Makale Başlığı</w:t>
      </w:r>
      <w:r w:rsidR="002A275E" w:rsidRPr="00031C79">
        <w:rPr>
          <w:rStyle w:val="DipnotBavurusu"/>
          <w:rFonts w:ascii="Times New Roman" w:hAnsi="Times New Roman" w:cs="Times New Roman"/>
          <w:b/>
          <w:bCs/>
          <w:sz w:val="24"/>
          <w:szCs w:val="24"/>
        </w:rPr>
        <w:footnoteReference w:customMarkFollows="1" w:id="1"/>
        <w:sym w:font="Symbol" w:char="F02A"/>
      </w:r>
    </w:p>
    <w:p w:rsidR="00D34016" w:rsidRDefault="00B17D93" w:rsidP="00E2775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Bold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15</w:t>
      </w:r>
      <w:r w:rsidR="00D34016" w:rsidRPr="00031C79">
        <w:rPr>
          <w:rFonts w:ascii="Times New Roman" w:hAnsi="Times New Roman" w:cs="Times New Roman"/>
          <w:b/>
          <w:bCs/>
          <w:sz w:val="24"/>
          <w:szCs w:val="24"/>
        </w:rPr>
        <w:t xml:space="preserve"> sözcüğü geçmemeli, yalnız ilk harfler ve</w:t>
      </w:r>
      <w:r w:rsidR="00E27752" w:rsidRPr="00031C79">
        <w:rPr>
          <w:rFonts w:ascii="Times New Roman" w:hAnsi="Times New Roman" w:cs="Times New Roman"/>
          <w:b/>
          <w:bCs/>
          <w:sz w:val="24"/>
          <w:szCs w:val="24"/>
        </w:rPr>
        <w:t xml:space="preserve"> özel adlar büyük harfle başlar</w:t>
      </w:r>
      <w:r w:rsidR="00D34016" w:rsidRPr="00031C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83C36" w:rsidRPr="00031C79" w:rsidRDefault="00483C36" w:rsidP="00E2775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4016" w:rsidRPr="00031C79" w:rsidRDefault="00D34016" w:rsidP="00BC28CD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31C79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</w:p>
    <w:p w:rsidR="00D34016" w:rsidRPr="00031C79" w:rsidRDefault="00D34016" w:rsidP="00E2775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C79">
        <w:rPr>
          <w:rFonts w:ascii="Times New Roman" w:hAnsi="Times New Roman" w:cs="Times New Roman"/>
          <w:b/>
          <w:bCs/>
          <w:sz w:val="24"/>
          <w:szCs w:val="24"/>
        </w:rPr>
        <w:t xml:space="preserve">Makale başlığının İngilizce karşılığı </w:t>
      </w:r>
      <w:r w:rsidR="00E27752" w:rsidRPr="00031C79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E27752" w:rsidRPr="00031C79">
        <w:rPr>
          <w:rFonts w:ascii="Times New Roman" w:hAnsi="Times New Roman" w:cs="Times New Roman"/>
          <w:b/>
          <w:bCs/>
          <w:sz w:val="24"/>
          <w:szCs w:val="24"/>
        </w:rPr>
        <w:t>Bold</w:t>
      </w:r>
      <w:proofErr w:type="spellEnd"/>
      <w:r w:rsidR="00E27752" w:rsidRPr="00031C79">
        <w:rPr>
          <w:rFonts w:ascii="Times New Roman" w:hAnsi="Times New Roman" w:cs="Times New Roman"/>
          <w:b/>
          <w:bCs/>
          <w:sz w:val="24"/>
          <w:szCs w:val="24"/>
        </w:rPr>
        <w:t>, yalnız ilk harfler ve özel adlar büyük harfle başlar)</w:t>
      </w:r>
    </w:p>
    <w:p w:rsidR="002A275E" w:rsidRPr="00031C79" w:rsidRDefault="002A275E" w:rsidP="00BC28CD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F1" w:rsidRPr="006276ED" w:rsidRDefault="00AB51F1" w:rsidP="00AB51F1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6276ED">
        <w:rPr>
          <w:rFonts w:ascii="Times New Roman" w:hAnsi="Times New Roman" w:cs="Times New Roman"/>
          <w:color w:val="FF0000"/>
          <w:sz w:val="24"/>
          <w:szCs w:val="24"/>
        </w:rPr>
        <w:t>(Boş Bırakınız) Ad SOYAD</w:t>
      </w:r>
      <w:r w:rsidRPr="006276ED">
        <w:rPr>
          <w:rStyle w:val="DipnotBavurusu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276ED">
        <w:rPr>
          <w:rStyle w:val="DipnotBavurusu"/>
          <w:rFonts w:ascii="Times New Roman" w:hAnsi="Times New Roman" w:cs="Times New Roman"/>
          <w:color w:val="FF0000"/>
          <w:sz w:val="24"/>
          <w:szCs w:val="24"/>
        </w:rPr>
        <w:footnoteReference w:customMarkFollows="1" w:id="2"/>
        <w:sym w:font="Symbol" w:char="F02A"/>
      </w:r>
      <w:r w:rsidRPr="006276ED">
        <w:rPr>
          <w:rStyle w:val="DipnotBavurusu"/>
          <w:rFonts w:ascii="Times New Roman" w:hAnsi="Times New Roman" w:cs="Times New Roman"/>
          <w:color w:val="FF0000"/>
          <w:sz w:val="24"/>
          <w:szCs w:val="24"/>
        </w:rPr>
        <w:sym w:font="Symbol" w:char="F02A"/>
      </w:r>
    </w:p>
    <w:p w:rsidR="00D34016" w:rsidRPr="00031C79" w:rsidRDefault="00D34016" w:rsidP="00BC28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34016" w:rsidRPr="00031C79" w:rsidRDefault="00D34016" w:rsidP="00BC28CD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31C79">
        <w:rPr>
          <w:rFonts w:ascii="Times New Roman" w:hAnsi="Times New Roman" w:cs="Times New Roman"/>
          <w:b/>
          <w:bCs/>
          <w:sz w:val="20"/>
          <w:szCs w:val="20"/>
        </w:rPr>
        <w:t>Öz</w:t>
      </w:r>
    </w:p>
    <w:p w:rsidR="00D34016" w:rsidRPr="00031C79" w:rsidRDefault="001B5A81" w:rsidP="001B5A8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31C79">
        <w:rPr>
          <w:rFonts w:ascii="Times New Roman" w:hAnsi="Times New Roman" w:cs="Times New Roman"/>
          <w:sz w:val="20"/>
          <w:szCs w:val="20"/>
        </w:rPr>
        <w:t xml:space="preserve">Öz kısmı 200-250 kelimeden oluşmalı </w:t>
      </w:r>
      <w:r w:rsidR="00D34016" w:rsidRPr="00031C79">
        <w:rPr>
          <w:rFonts w:ascii="Times New Roman" w:hAnsi="Times New Roman" w:cs="Times New Roman"/>
          <w:sz w:val="20"/>
          <w:szCs w:val="20"/>
        </w:rPr>
        <w:t xml:space="preserve">ve yazının tamamının özünü </w:t>
      </w:r>
      <w:r w:rsidR="002A275E" w:rsidRPr="00031C79">
        <w:rPr>
          <w:rFonts w:ascii="Times New Roman" w:hAnsi="Times New Roman" w:cs="Times New Roman"/>
          <w:sz w:val="20"/>
          <w:szCs w:val="20"/>
        </w:rPr>
        <w:t xml:space="preserve">verecek şekilde hazırlanmalıdır. </w:t>
      </w:r>
      <w:r w:rsidRPr="00031C79">
        <w:rPr>
          <w:rFonts w:ascii="Times New Roman" w:hAnsi="Times New Roman" w:cs="Times New Roman"/>
          <w:sz w:val="20"/>
          <w:szCs w:val="20"/>
        </w:rPr>
        <w:t>Öz, makalenin içindeki bilgilerle oluşturulmalı</w:t>
      </w:r>
      <w:r w:rsidR="002A275E" w:rsidRPr="00031C79">
        <w:rPr>
          <w:rFonts w:ascii="Times New Roman" w:hAnsi="Times New Roman" w:cs="Times New Roman"/>
          <w:sz w:val="20"/>
          <w:szCs w:val="20"/>
        </w:rPr>
        <w:t>, bunun dışında</w:t>
      </w:r>
      <w:r w:rsidR="00D34016" w:rsidRPr="00031C79">
        <w:rPr>
          <w:rFonts w:ascii="Times New Roman" w:hAnsi="Times New Roman" w:cs="Times New Roman"/>
          <w:sz w:val="20"/>
          <w:szCs w:val="20"/>
        </w:rPr>
        <w:t xml:space="preserve"> yeni bilgi veya makalede belirtilmeyen </w:t>
      </w:r>
      <w:r w:rsidR="002A275E" w:rsidRPr="00031C79">
        <w:rPr>
          <w:rFonts w:ascii="Times New Roman" w:hAnsi="Times New Roman" w:cs="Times New Roman"/>
          <w:sz w:val="20"/>
          <w:szCs w:val="20"/>
        </w:rPr>
        <w:t>konulara yer</w:t>
      </w:r>
      <w:r w:rsidR="00D34016" w:rsidRPr="00031C79">
        <w:rPr>
          <w:rFonts w:ascii="Times New Roman" w:hAnsi="Times New Roman" w:cs="Times New Roman"/>
          <w:sz w:val="20"/>
          <w:szCs w:val="20"/>
        </w:rPr>
        <w:t xml:space="preserve"> vermemelidir. Öncelikle </w:t>
      </w:r>
      <w:r w:rsidR="00BC28CD" w:rsidRPr="00031C79">
        <w:rPr>
          <w:rFonts w:ascii="Times New Roman" w:hAnsi="Times New Roman" w:cs="Times New Roman"/>
          <w:sz w:val="20"/>
          <w:szCs w:val="20"/>
        </w:rPr>
        <w:t>konunun ne olduğu ve hangi problemden ortaya çıktığı ifade edilmelidir. Makalenin sınırlılıklarından kısa bir şekilde bahsedildikten sonra makalenin temel amacı</w:t>
      </w:r>
      <w:r w:rsidR="00D34016" w:rsidRPr="00031C79">
        <w:rPr>
          <w:rFonts w:ascii="Times New Roman" w:hAnsi="Times New Roman" w:cs="Times New Roman"/>
          <w:sz w:val="20"/>
          <w:szCs w:val="20"/>
        </w:rPr>
        <w:t xml:space="preserve"> vurgulanmalı, bu amaca ulaşmak için neler yapıldığına ve hangi yöntem ve analizlerin kullanıldığına kısaca değinilm</w:t>
      </w:r>
      <w:r w:rsidR="00BC28CD" w:rsidRPr="00031C79">
        <w:rPr>
          <w:rFonts w:ascii="Times New Roman" w:hAnsi="Times New Roman" w:cs="Times New Roman"/>
          <w:sz w:val="20"/>
          <w:szCs w:val="20"/>
        </w:rPr>
        <w:t xml:space="preserve">elidir. </w:t>
      </w:r>
      <w:r w:rsidR="00D34016" w:rsidRPr="00031C79">
        <w:rPr>
          <w:rFonts w:ascii="Times New Roman" w:hAnsi="Times New Roman" w:cs="Times New Roman"/>
          <w:sz w:val="20"/>
          <w:szCs w:val="20"/>
        </w:rPr>
        <w:t>Araştırma sonunda ne elde edildiği ve elde edilen bulguların ne anlama geldiğinin makale içinde tartışıldığına kısaca işaret edilmelidir. Yine araştırma sonuçlarının alana katkısına ve önemine değinen</w:t>
      </w:r>
      <w:r w:rsidR="00BC28CD" w:rsidRPr="00031C79">
        <w:rPr>
          <w:rFonts w:ascii="Times New Roman" w:hAnsi="Times New Roman" w:cs="Times New Roman"/>
          <w:sz w:val="20"/>
          <w:szCs w:val="20"/>
        </w:rPr>
        <w:t xml:space="preserve"> bir cümleyle Öz bitirilebilir.</w:t>
      </w:r>
    </w:p>
    <w:p w:rsidR="00D34016" w:rsidRPr="00031C79" w:rsidRDefault="00D34016" w:rsidP="001B5A8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31C79">
        <w:rPr>
          <w:rFonts w:ascii="Times New Roman" w:hAnsi="Times New Roman" w:cs="Times New Roman"/>
          <w:b/>
          <w:bCs/>
          <w:sz w:val="20"/>
          <w:szCs w:val="20"/>
        </w:rPr>
        <w:t xml:space="preserve">Anahtar </w:t>
      </w:r>
      <w:r w:rsidR="00DA5F6D" w:rsidRPr="00031C79">
        <w:rPr>
          <w:rFonts w:ascii="Times New Roman" w:hAnsi="Times New Roman" w:cs="Times New Roman"/>
          <w:b/>
          <w:bCs/>
          <w:sz w:val="20"/>
          <w:szCs w:val="20"/>
        </w:rPr>
        <w:t>Kelimeler</w:t>
      </w:r>
      <w:r w:rsidRPr="00031C7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031C79">
        <w:rPr>
          <w:rFonts w:ascii="Times New Roman" w:hAnsi="Times New Roman" w:cs="Times New Roman"/>
          <w:sz w:val="20"/>
          <w:szCs w:val="20"/>
        </w:rPr>
        <w:t xml:space="preserve"> </w:t>
      </w:r>
      <w:r w:rsidR="00DA5F6D" w:rsidRPr="00031C79">
        <w:rPr>
          <w:rFonts w:ascii="Times New Roman" w:hAnsi="Times New Roman" w:cs="Times New Roman"/>
          <w:sz w:val="20"/>
          <w:szCs w:val="20"/>
        </w:rPr>
        <w:t>En az ü</w:t>
      </w:r>
      <w:r w:rsidRPr="00031C79">
        <w:rPr>
          <w:rFonts w:ascii="Times New Roman" w:hAnsi="Times New Roman" w:cs="Times New Roman"/>
          <w:sz w:val="20"/>
          <w:szCs w:val="20"/>
        </w:rPr>
        <w:t xml:space="preserve">ç </w:t>
      </w:r>
      <w:r w:rsidR="00DA5F6D" w:rsidRPr="00031C79">
        <w:rPr>
          <w:rFonts w:ascii="Times New Roman" w:hAnsi="Times New Roman" w:cs="Times New Roman"/>
          <w:sz w:val="20"/>
          <w:szCs w:val="20"/>
        </w:rPr>
        <w:t xml:space="preserve">en fazla beş kelimeden oluşmalıdır. Kelimeler arasında virgül konulmalı ve </w:t>
      </w:r>
      <w:r w:rsidR="001B5A81" w:rsidRPr="00031C79">
        <w:rPr>
          <w:rFonts w:ascii="Times New Roman" w:hAnsi="Times New Roman" w:cs="Times New Roman"/>
          <w:sz w:val="20"/>
          <w:szCs w:val="20"/>
        </w:rPr>
        <w:t>her kelimenin ilk harfi</w:t>
      </w:r>
      <w:r w:rsidR="00DA5F6D" w:rsidRPr="00031C79">
        <w:rPr>
          <w:rFonts w:ascii="Times New Roman" w:hAnsi="Times New Roman" w:cs="Times New Roman"/>
          <w:sz w:val="20"/>
          <w:szCs w:val="20"/>
        </w:rPr>
        <w:t xml:space="preserve"> büyük olmalıdır. S</w:t>
      </w:r>
      <w:r w:rsidRPr="00031C79">
        <w:rPr>
          <w:rFonts w:ascii="Times New Roman" w:hAnsi="Times New Roman" w:cs="Times New Roman"/>
          <w:sz w:val="20"/>
          <w:szCs w:val="20"/>
        </w:rPr>
        <w:t xml:space="preserve">ıralamada </w:t>
      </w:r>
      <w:r w:rsidR="001B5A81" w:rsidRPr="00031C79">
        <w:rPr>
          <w:rFonts w:ascii="Times New Roman" w:hAnsi="Times New Roman" w:cs="Times New Roman"/>
          <w:sz w:val="20"/>
          <w:szCs w:val="20"/>
        </w:rPr>
        <w:t>genelden özele</w:t>
      </w:r>
      <w:r w:rsidRPr="00031C79">
        <w:rPr>
          <w:rFonts w:ascii="Times New Roman" w:hAnsi="Times New Roman" w:cs="Times New Roman"/>
          <w:sz w:val="20"/>
          <w:szCs w:val="20"/>
        </w:rPr>
        <w:t xml:space="preserve"> gidi</w:t>
      </w:r>
      <w:r w:rsidR="00DA5F6D" w:rsidRPr="00031C79">
        <w:rPr>
          <w:rFonts w:ascii="Times New Roman" w:hAnsi="Times New Roman" w:cs="Times New Roman"/>
          <w:sz w:val="20"/>
          <w:szCs w:val="20"/>
        </w:rPr>
        <w:t>lmelidir. En sona no</w:t>
      </w:r>
      <w:r w:rsidR="009351B8" w:rsidRPr="00031C79">
        <w:rPr>
          <w:rFonts w:ascii="Times New Roman" w:hAnsi="Times New Roman" w:cs="Times New Roman"/>
          <w:sz w:val="20"/>
          <w:szCs w:val="20"/>
        </w:rPr>
        <w:t>k</w:t>
      </w:r>
      <w:r w:rsidR="00DA5F6D" w:rsidRPr="00031C79">
        <w:rPr>
          <w:rFonts w:ascii="Times New Roman" w:hAnsi="Times New Roman" w:cs="Times New Roman"/>
          <w:sz w:val="20"/>
          <w:szCs w:val="20"/>
        </w:rPr>
        <w:t>ta konulmamalıdır.</w:t>
      </w:r>
    </w:p>
    <w:p w:rsidR="00803261" w:rsidRPr="00031C79" w:rsidRDefault="00803261" w:rsidP="00BC28CD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803261" w:rsidRPr="00031C79" w:rsidRDefault="00803261" w:rsidP="00BC28CD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31C79">
        <w:rPr>
          <w:rFonts w:ascii="Times New Roman" w:hAnsi="Times New Roman" w:cs="Times New Roman"/>
          <w:b/>
          <w:bCs/>
          <w:sz w:val="20"/>
          <w:szCs w:val="20"/>
        </w:rPr>
        <w:t>Abstract</w:t>
      </w:r>
    </w:p>
    <w:p w:rsidR="00D34016" w:rsidRPr="00031C79" w:rsidRDefault="00803261" w:rsidP="00BC28CD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31C79">
        <w:rPr>
          <w:rFonts w:ascii="Times New Roman" w:hAnsi="Times New Roman" w:cs="Times New Roman"/>
          <w:sz w:val="20"/>
          <w:szCs w:val="20"/>
        </w:rPr>
        <w:t>Öz kısmının İngilizceye çevrilmiş hâ</w:t>
      </w:r>
      <w:r w:rsidR="0056513A" w:rsidRPr="00031C79">
        <w:rPr>
          <w:rFonts w:ascii="Times New Roman" w:hAnsi="Times New Roman" w:cs="Times New Roman"/>
          <w:sz w:val="20"/>
          <w:szCs w:val="20"/>
        </w:rPr>
        <w:t>li burada olmalıdır. İngilizce Ö</w:t>
      </w:r>
      <w:r w:rsidRPr="00031C79">
        <w:rPr>
          <w:rFonts w:ascii="Times New Roman" w:hAnsi="Times New Roman" w:cs="Times New Roman"/>
          <w:sz w:val="20"/>
          <w:szCs w:val="20"/>
        </w:rPr>
        <w:t>z</w:t>
      </w:r>
      <w:r w:rsidR="0056513A" w:rsidRPr="00031C79">
        <w:rPr>
          <w:rFonts w:ascii="Times New Roman" w:hAnsi="Times New Roman" w:cs="Times New Roman"/>
          <w:sz w:val="20"/>
          <w:szCs w:val="20"/>
        </w:rPr>
        <w:t>’</w:t>
      </w:r>
      <w:r w:rsidRPr="00031C79">
        <w:rPr>
          <w:rFonts w:ascii="Times New Roman" w:hAnsi="Times New Roman" w:cs="Times New Roman"/>
          <w:sz w:val="20"/>
          <w:szCs w:val="20"/>
        </w:rPr>
        <w:t xml:space="preserve">ler kesinlikle çeviri araçları ile yapılmamalıdır. Akademik İngilizceye uygun bir şekilde hazırlanmalıdır. </w:t>
      </w:r>
    </w:p>
    <w:p w:rsidR="00BC28CD" w:rsidRPr="00031C79" w:rsidRDefault="00D34016" w:rsidP="001B5A8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31C79">
        <w:rPr>
          <w:rFonts w:ascii="Times New Roman" w:hAnsi="Times New Roman" w:cs="Times New Roman"/>
          <w:b/>
          <w:bCs/>
          <w:sz w:val="20"/>
          <w:szCs w:val="20"/>
        </w:rPr>
        <w:t>Keywords</w:t>
      </w:r>
      <w:proofErr w:type="spellEnd"/>
      <w:r w:rsidRPr="00031C7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031C79">
        <w:rPr>
          <w:rFonts w:ascii="Times New Roman" w:hAnsi="Times New Roman" w:cs="Times New Roman"/>
          <w:sz w:val="20"/>
          <w:szCs w:val="20"/>
        </w:rPr>
        <w:t xml:space="preserve"> </w:t>
      </w:r>
      <w:r w:rsidR="001B5A81" w:rsidRPr="00031C79">
        <w:rPr>
          <w:rFonts w:ascii="Times New Roman" w:hAnsi="Times New Roman" w:cs="Times New Roman"/>
          <w:sz w:val="20"/>
          <w:szCs w:val="20"/>
        </w:rPr>
        <w:t>En az üç en fazla beş kelimeden oluşmalıdır. Kelimeler arasında virgül konulmalı ve her kelimenin ilk harfi büyük olmalıdır. Sıralamada genelden özele gidilmelidir. En sona nokta konulmamalıdır.</w:t>
      </w:r>
    </w:p>
    <w:p w:rsidR="00803261" w:rsidRPr="00031C79" w:rsidRDefault="00803261" w:rsidP="00BC28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B6437" w:rsidRPr="00031C79" w:rsidRDefault="00D34016" w:rsidP="000B64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1C79">
        <w:rPr>
          <w:rFonts w:ascii="Times New Roman" w:hAnsi="Times New Roman" w:cs="Times New Roman"/>
          <w:b/>
          <w:bCs/>
          <w:sz w:val="24"/>
          <w:szCs w:val="24"/>
        </w:rPr>
        <w:t>Giriş</w:t>
      </w:r>
      <w:r w:rsidRPr="00031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016" w:rsidRPr="00031C79" w:rsidRDefault="001B5A81" w:rsidP="001B5A8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1C79">
        <w:rPr>
          <w:rFonts w:ascii="Times New Roman" w:hAnsi="Times New Roman" w:cs="Times New Roman"/>
          <w:sz w:val="24"/>
          <w:szCs w:val="24"/>
        </w:rPr>
        <w:t>Bu başlığa numara verilmemeli ve çalışmaya uygun bir Giriş yazılmalıdır.</w:t>
      </w:r>
    </w:p>
    <w:p w:rsidR="00D34016" w:rsidRPr="00031C79" w:rsidRDefault="00D34016" w:rsidP="00BC28CD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C79">
        <w:rPr>
          <w:rFonts w:ascii="Times New Roman" w:hAnsi="Times New Roman" w:cs="Times New Roman"/>
          <w:b/>
          <w:bCs/>
          <w:sz w:val="24"/>
          <w:szCs w:val="24"/>
        </w:rPr>
        <w:t xml:space="preserve">1. Birinci </w:t>
      </w:r>
      <w:r w:rsidR="000B6437" w:rsidRPr="00031C79">
        <w:rPr>
          <w:rFonts w:ascii="Times New Roman" w:hAnsi="Times New Roman" w:cs="Times New Roman"/>
          <w:b/>
          <w:bCs/>
          <w:sz w:val="24"/>
          <w:szCs w:val="24"/>
        </w:rPr>
        <w:t>Başlık</w:t>
      </w:r>
    </w:p>
    <w:p w:rsidR="000B6437" w:rsidRPr="00031C79" w:rsidRDefault="000B6437" w:rsidP="008278F3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1C79">
        <w:rPr>
          <w:rFonts w:ascii="Times New Roman" w:hAnsi="Times New Roman" w:cs="Times New Roman"/>
          <w:sz w:val="24"/>
          <w:szCs w:val="24"/>
        </w:rPr>
        <w:t xml:space="preserve">Makalenin başlıkları numaralandırılmalıdır. </w:t>
      </w:r>
    </w:p>
    <w:p w:rsidR="00D34016" w:rsidRPr="00031C79" w:rsidRDefault="00D34016" w:rsidP="006F4C23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C79">
        <w:rPr>
          <w:rFonts w:ascii="Times New Roman" w:hAnsi="Times New Roman" w:cs="Times New Roman"/>
          <w:sz w:val="24"/>
          <w:szCs w:val="24"/>
        </w:rPr>
        <w:lastRenderedPageBreak/>
        <w:t>“40 kelimeyi geçmeyen doğrudan alıntılar normal metinle aynı hizada kalmalıdır ve tırnak içinde verilmelidir.”</w:t>
      </w:r>
    </w:p>
    <w:p w:rsidR="00D34016" w:rsidRDefault="005F4821" w:rsidP="005F4821">
      <w:pPr>
        <w:spacing w:after="120" w:line="240" w:lineRule="auto"/>
        <w:ind w:left="567" w:right="567"/>
        <w:jc w:val="both"/>
        <w:rPr>
          <w:rFonts w:ascii="Times New Roman" w:hAnsi="Times New Roman" w:cs="Times New Roman"/>
        </w:rPr>
      </w:pPr>
      <w:r w:rsidRPr="00031C79">
        <w:rPr>
          <w:rFonts w:ascii="Times New Roman" w:hAnsi="Times New Roman" w:cs="Times New Roman"/>
        </w:rPr>
        <w:t xml:space="preserve">Huizinga’nın incelediği oyun kavramı, kökündeki en yüksek biçimlerdir. Bu açıdan bakılınca oyunun işlevinde iki önemli görünüm vardır: Ya bir şey için yarışma, karşılaşma ya da bir şeyi </w:t>
      </w:r>
      <w:proofErr w:type="spellStart"/>
      <w:r w:rsidRPr="00031C79">
        <w:rPr>
          <w:rFonts w:ascii="Times New Roman" w:hAnsi="Times New Roman" w:cs="Times New Roman"/>
        </w:rPr>
        <w:t>yansılama</w:t>
      </w:r>
      <w:proofErr w:type="spellEnd"/>
      <w:r w:rsidRPr="00031C79">
        <w:rPr>
          <w:rFonts w:ascii="Times New Roman" w:hAnsi="Times New Roman" w:cs="Times New Roman"/>
        </w:rPr>
        <w:t>, benzetme. İki işlevi birleştirirsek, oyun, ya bir yarışmayı yansıtır ya da bir şeyi başka bir şeye en iyi benzetmek için yarıştır. (</w:t>
      </w:r>
      <w:proofErr w:type="spellStart"/>
      <w:r w:rsidRPr="00031C79">
        <w:rPr>
          <w:rFonts w:ascii="Times New Roman" w:hAnsi="Times New Roman" w:cs="Times New Roman"/>
        </w:rPr>
        <w:t>And</w:t>
      </w:r>
      <w:proofErr w:type="spellEnd"/>
      <w:r w:rsidRPr="00031C79">
        <w:rPr>
          <w:rFonts w:ascii="Times New Roman" w:hAnsi="Times New Roman" w:cs="Times New Roman"/>
        </w:rPr>
        <w:t>, 2012, s. 30</w:t>
      </w:r>
      <w:r w:rsidR="00D34016" w:rsidRPr="00031C79">
        <w:rPr>
          <w:rFonts w:ascii="Times New Roman" w:hAnsi="Times New Roman" w:cs="Times New Roman"/>
        </w:rPr>
        <w:t>)</w:t>
      </w:r>
    </w:p>
    <w:p w:rsidR="00343A5D" w:rsidRDefault="00343A5D" w:rsidP="00343A5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A5D">
        <w:rPr>
          <w:rFonts w:ascii="Times New Roman" w:hAnsi="Times New Roman" w:cs="Times New Roman"/>
          <w:sz w:val="24"/>
          <w:szCs w:val="24"/>
        </w:rPr>
        <w:t>Metin içinde tablo kullanıldığında koyu bir şekilde “</w:t>
      </w:r>
      <w:r w:rsidRPr="00343A5D">
        <w:rPr>
          <w:rFonts w:ascii="Times New Roman" w:hAnsi="Times New Roman" w:cs="Times New Roman"/>
          <w:b/>
          <w:bCs/>
          <w:sz w:val="24"/>
          <w:szCs w:val="24"/>
        </w:rPr>
        <w:t>Tablo 1</w:t>
      </w:r>
      <w:r w:rsidRPr="00343A5D">
        <w:rPr>
          <w:rFonts w:ascii="Times New Roman" w:hAnsi="Times New Roman" w:cs="Times New Roman"/>
          <w:sz w:val="24"/>
          <w:szCs w:val="24"/>
        </w:rPr>
        <w:t>” (numaralar metin içinde sırayla) yazılmalı ve</w:t>
      </w:r>
      <w:r>
        <w:rPr>
          <w:rFonts w:ascii="Times New Roman" w:hAnsi="Times New Roman" w:cs="Times New Roman"/>
          <w:sz w:val="24"/>
          <w:szCs w:val="24"/>
        </w:rPr>
        <w:t xml:space="preserve"> tablo başlığının h</w:t>
      </w:r>
      <w:r w:rsidRPr="00343A5D">
        <w:rPr>
          <w:rFonts w:ascii="Times New Roman" w:hAnsi="Times New Roman" w:cs="Times New Roman"/>
          <w:sz w:val="24"/>
          <w:szCs w:val="24"/>
        </w:rPr>
        <w:t xml:space="preserve">er sözcüğü büyük harfle yazılmalıdır. </w:t>
      </w:r>
      <w:r w:rsidR="002D2445" w:rsidRPr="002D2445">
        <w:rPr>
          <w:rFonts w:ascii="Times New Roman" w:hAnsi="Times New Roman" w:cs="Times New Roman"/>
          <w:sz w:val="24"/>
          <w:szCs w:val="24"/>
        </w:rPr>
        <w:t>Tablonun tamamında 11 punto ve tek satır aralığı kullanılmalıdır.</w:t>
      </w:r>
      <w:r w:rsidR="002D2445">
        <w:rPr>
          <w:rFonts w:ascii="Times New Roman" w:hAnsi="Times New Roman" w:cs="Times New Roman"/>
          <w:sz w:val="24"/>
          <w:szCs w:val="24"/>
        </w:rPr>
        <w:t xml:space="preserve"> </w:t>
      </w:r>
      <w:r w:rsidRPr="00343A5D">
        <w:rPr>
          <w:rFonts w:ascii="Times New Roman" w:hAnsi="Times New Roman" w:cs="Times New Roman"/>
          <w:sz w:val="24"/>
          <w:szCs w:val="24"/>
        </w:rPr>
        <w:t>Alıntı ise derginin ya</w:t>
      </w:r>
      <w:r>
        <w:rPr>
          <w:rFonts w:ascii="Times New Roman" w:hAnsi="Times New Roman" w:cs="Times New Roman"/>
          <w:sz w:val="24"/>
          <w:szCs w:val="24"/>
        </w:rPr>
        <w:t>zım kurallarına uygun olmalı ve tablo çizgileri sadece yatay şekilde olup iç bilgiler 11 punto olmalıdır:</w:t>
      </w:r>
    </w:p>
    <w:p w:rsidR="00343A5D" w:rsidRPr="00343A5D" w:rsidRDefault="00343A5D" w:rsidP="00343A5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A5D">
        <w:rPr>
          <w:rFonts w:ascii="Times New Roman" w:hAnsi="Times New Roman" w:cs="Times New Roman"/>
          <w:b/>
          <w:bCs/>
          <w:sz w:val="24"/>
          <w:szCs w:val="24"/>
        </w:rPr>
        <w:t>Tablo 1:</w:t>
      </w:r>
      <w:r w:rsidRPr="00343A5D">
        <w:rPr>
          <w:rFonts w:ascii="Times New Roman" w:hAnsi="Times New Roman" w:cs="Times New Roman"/>
          <w:sz w:val="24"/>
          <w:szCs w:val="24"/>
        </w:rPr>
        <w:t xml:space="preserve"> Alp Tipi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3A5D" w:rsidRPr="00343A5D" w:rsidTr="002D2445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343A5D" w:rsidRPr="00343A5D" w:rsidRDefault="00343A5D" w:rsidP="002D244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3A5D">
              <w:rPr>
                <w:rFonts w:ascii="Times New Roman" w:hAnsi="Times New Roman" w:cs="Times New Roman"/>
                <w:b/>
                <w:bCs/>
              </w:rPr>
              <w:t>Kahraman ve Hikâye Adı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343A5D" w:rsidRPr="00343A5D" w:rsidRDefault="00343A5D" w:rsidP="002D244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3A5D">
              <w:rPr>
                <w:rFonts w:ascii="Times New Roman" w:hAnsi="Times New Roman" w:cs="Times New Roman"/>
                <w:b/>
                <w:bCs/>
              </w:rPr>
              <w:t>Eylemleri</w:t>
            </w:r>
          </w:p>
        </w:tc>
      </w:tr>
      <w:tr w:rsidR="002D2445" w:rsidRPr="00343A5D" w:rsidTr="002D2445">
        <w:tc>
          <w:tcPr>
            <w:tcW w:w="4531" w:type="dxa"/>
            <w:vMerge w:val="restart"/>
            <w:tcBorders>
              <w:top w:val="single" w:sz="4" w:space="0" w:color="auto"/>
            </w:tcBorders>
          </w:tcPr>
          <w:p w:rsidR="002D2445" w:rsidRPr="00343A5D" w:rsidRDefault="002D2445" w:rsidP="002D2445">
            <w:pPr>
              <w:spacing w:after="120"/>
              <w:jc w:val="both"/>
              <w:rPr>
                <w:rFonts w:asciiTheme="majorBidi" w:hAnsiTheme="majorBidi" w:cstheme="majorBidi"/>
              </w:rPr>
            </w:pPr>
            <w:r w:rsidRPr="00343A5D">
              <w:rPr>
                <w:rFonts w:asciiTheme="majorBidi" w:hAnsiTheme="majorBidi" w:cstheme="majorBidi"/>
              </w:rPr>
              <w:t>Arap (Şah İsmail Hikâyesi)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2D2445" w:rsidRPr="00343A5D" w:rsidRDefault="002D2445" w:rsidP="002D2445">
            <w:pPr>
              <w:rPr>
                <w:rFonts w:asciiTheme="majorBidi" w:hAnsiTheme="majorBidi" w:cstheme="majorBidi"/>
              </w:rPr>
            </w:pPr>
            <w:r w:rsidRPr="00343A5D">
              <w:rPr>
                <w:rFonts w:asciiTheme="majorBidi" w:hAnsiTheme="majorBidi" w:cstheme="majorBidi"/>
              </w:rPr>
              <w:t>E1. Erkek kılığına girmek</w:t>
            </w:r>
          </w:p>
        </w:tc>
      </w:tr>
      <w:tr w:rsidR="002D2445" w:rsidRPr="00343A5D" w:rsidTr="002D2445">
        <w:tc>
          <w:tcPr>
            <w:tcW w:w="4531" w:type="dxa"/>
            <w:vMerge/>
          </w:tcPr>
          <w:p w:rsidR="002D2445" w:rsidRPr="00343A5D" w:rsidRDefault="002D2445" w:rsidP="002D2445">
            <w:pPr>
              <w:spacing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2D2445" w:rsidRPr="00343A5D" w:rsidRDefault="002D2445" w:rsidP="002D2445">
            <w:pPr>
              <w:rPr>
                <w:rFonts w:asciiTheme="majorBidi" w:hAnsiTheme="majorBidi" w:cstheme="majorBidi"/>
              </w:rPr>
            </w:pPr>
            <w:r w:rsidRPr="00343A5D">
              <w:rPr>
                <w:rFonts w:asciiTheme="majorBidi" w:hAnsiTheme="majorBidi" w:cstheme="majorBidi"/>
              </w:rPr>
              <w:t>E2. Yol kesip eşkıyalık yapmak</w:t>
            </w:r>
          </w:p>
        </w:tc>
      </w:tr>
      <w:tr w:rsidR="002D2445" w:rsidRPr="00343A5D" w:rsidTr="002D2445">
        <w:tc>
          <w:tcPr>
            <w:tcW w:w="4531" w:type="dxa"/>
            <w:vMerge/>
          </w:tcPr>
          <w:p w:rsidR="002D2445" w:rsidRPr="00343A5D" w:rsidRDefault="002D2445" w:rsidP="002D2445">
            <w:pPr>
              <w:spacing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2D2445" w:rsidRPr="00343A5D" w:rsidRDefault="002D2445" w:rsidP="002D2445">
            <w:pPr>
              <w:rPr>
                <w:rFonts w:asciiTheme="majorBidi" w:hAnsiTheme="majorBidi" w:cstheme="majorBidi"/>
              </w:rPr>
            </w:pPr>
            <w:r w:rsidRPr="00343A5D">
              <w:rPr>
                <w:rFonts w:asciiTheme="majorBidi" w:hAnsiTheme="majorBidi" w:cstheme="majorBidi"/>
              </w:rPr>
              <w:t>E3. Başkahramanı sınamak</w:t>
            </w:r>
          </w:p>
        </w:tc>
      </w:tr>
      <w:tr w:rsidR="002D2445" w:rsidRPr="00343A5D" w:rsidTr="002D2445">
        <w:tc>
          <w:tcPr>
            <w:tcW w:w="4531" w:type="dxa"/>
            <w:vMerge/>
          </w:tcPr>
          <w:p w:rsidR="002D2445" w:rsidRPr="00343A5D" w:rsidRDefault="002D2445" w:rsidP="002D2445">
            <w:pPr>
              <w:spacing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2D2445" w:rsidRPr="00343A5D" w:rsidRDefault="002D2445" w:rsidP="002D2445">
            <w:pPr>
              <w:rPr>
                <w:rFonts w:asciiTheme="majorBidi" w:hAnsiTheme="majorBidi" w:cstheme="majorBidi"/>
              </w:rPr>
            </w:pPr>
            <w:r w:rsidRPr="00343A5D">
              <w:rPr>
                <w:rFonts w:asciiTheme="majorBidi" w:hAnsiTheme="majorBidi" w:cstheme="majorBidi"/>
              </w:rPr>
              <w:t>E4. Başkahramanla yolculuğa çıkmak</w:t>
            </w:r>
          </w:p>
        </w:tc>
      </w:tr>
      <w:tr w:rsidR="002D2445" w:rsidRPr="00343A5D" w:rsidTr="002D2445">
        <w:tc>
          <w:tcPr>
            <w:tcW w:w="4531" w:type="dxa"/>
            <w:vMerge/>
          </w:tcPr>
          <w:p w:rsidR="002D2445" w:rsidRPr="00343A5D" w:rsidRDefault="002D2445" w:rsidP="002D2445">
            <w:pPr>
              <w:spacing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2D2445" w:rsidRPr="00343A5D" w:rsidRDefault="002D2445" w:rsidP="002D2445">
            <w:pPr>
              <w:rPr>
                <w:rFonts w:asciiTheme="majorBidi" w:hAnsiTheme="majorBidi" w:cstheme="majorBidi"/>
              </w:rPr>
            </w:pPr>
            <w:r w:rsidRPr="00343A5D">
              <w:rPr>
                <w:rFonts w:asciiTheme="majorBidi" w:hAnsiTheme="majorBidi" w:cstheme="majorBidi"/>
              </w:rPr>
              <w:t>E5. Zorluklardan kurtulmak</w:t>
            </w:r>
          </w:p>
        </w:tc>
      </w:tr>
      <w:tr w:rsidR="002D2445" w:rsidRPr="00343A5D" w:rsidTr="002D2445">
        <w:tc>
          <w:tcPr>
            <w:tcW w:w="4531" w:type="dxa"/>
            <w:vMerge/>
          </w:tcPr>
          <w:p w:rsidR="002D2445" w:rsidRPr="00343A5D" w:rsidRDefault="002D2445" w:rsidP="002D2445">
            <w:pPr>
              <w:spacing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2D2445" w:rsidRPr="00343A5D" w:rsidRDefault="002D2445" w:rsidP="002D2445">
            <w:pPr>
              <w:rPr>
                <w:rFonts w:asciiTheme="majorBidi" w:hAnsiTheme="majorBidi" w:cstheme="majorBidi"/>
              </w:rPr>
            </w:pPr>
            <w:r w:rsidRPr="00343A5D">
              <w:rPr>
                <w:rFonts w:asciiTheme="majorBidi" w:hAnsiTheme="majorBidi" w:cstheme="majorBidi"/>
              </w:rPr>
              <w:t>E6. Başkahramanı ölümden kurtarmak</w:t>
            </w:r>
          </w:p>
        </w:tc>
      </w:tr>
      <w:tr w:rsidR="002D2445" w:rsidRPr="00343A5D" w:rsidTr="002D2445">
        <w:tc>
          <w:tcPr>
            <w:tcW w:w="4531" w:type="dxa"/>
            <w:vMerge/>
          </w:tcPr>
          <w:p w:rsidR="002D2445" w:rsidRPr="00343A5D" w:rsidRDefault="002D2445" w:rsidP="002D2445">
            <w:pPr>
              <w:spacing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2D2445" w:rsidRPr="00343A5D" w:rsidRDefault="002D2445" w:rsidP="002D2445">
            <w:pPr>
              <w:rPr>
                <w:rFonts w:asciiTheme="majorBidi" w:hAnsiTheme="majorBidi" w:cstheme="majorBidi"/>
              </w:rPr>
            </w:pPr>
            <w:r w:rsidRPr="00343A5D">
              <w:rPr>
                <w:rFonts w:asciiTheme="majorBidi" w:hAnsiTheme="majorBidi" w:cstheme="majorBidi"/>
              </w:rPr>
              <w:t xml:space="preserve">E7. Din değiştirmek </w:t>
            </w:r>
          </w:p>
        </w:tc>
      </w:tr>
      <w:tr w:rsidR="002D2445" w:rsidRPr="00343A5D" w:rsidTr="002D2445">
        <w:tc>
          <w:tcPr>
            <w:tcW w:w="4531" w:type="dxa"/>
            <w:vMerge/>
          </w:tcPr>
          <w:p w:rsidR="002D2445" w:rsidRPr="00343A5D" w:rsidRDefault="002D2445" w:rsidP="002D2445">
            <w:pPr>
              <w:spacing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2D2445" w:rsidRPr="00343A5D" w:rsidRDefault="002D2445" w:rsidP="002D2445">
            <w:pPr>
              <w:rPr>
                <w:rFonts w:asciiTheme="majorBidi" w:hAnsiTheme="majorBidi" w:cstheme="majorBidi"/>
              </w:rPr>
            </w:pPr>
            <w:r w:rsidRPr="00343A5D">
              <w:rPr>
                <w:rFonts w:asciiTheme="majorBidi" w:hAnsiTheme="majorBidi" w:cstheme="majorBidi"/>
              </w:rPr>
              <w:t>E8. Başkahramanla evlenmek</w:t>
            </w:r>
          </w:p>
        </w:tc>
      </w:tr>
    </w:tbl>
    <w:p w:rsidR="00343A5D" w:rsidRPr="00343A5D" w:rsidRDefault="002D2445" w:rsidP="002D244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(Tablo eğer alıntıysa kaynakçası belirtildiği gibi verilmelidir) </w:t>
      </w:r>
      <w:r w:rsidR="00343A5D">
        <w:rPr>
          <w:rFonts w:ascii="Times New Roman" w:hAnsi="Times New Roman" w:cs="Times New Roman"/>
          <w:sz w:val="24"/>
          <w:szCs w:val="24"/>
        </w:rPr>
        <w:t>Kaynak: Gün, 2022, s. 894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4016" w:rsidRPr="00031C79" w:rsidRDefault="00BC28CD" w:rsidP="00BC28CD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C79">
        <w:rPr>
          <w:rFonts w:ascii="Times New Roman" w:hAnsi="Times New Roman" w:cs="Times New Roman"/>
          <w:b/>
          <w:bCs/>
          <w:sz w:val="24"/>
          <w:szCs w:val="24"/>
        </w:rPr>
        <w:t>2. İkinci B</w:t>
      </w:r>
      <w:r w:rsidR="00D34016" w:rsidRPr="00031C79">
        <w:rPr>
          <w:rFonts w:ascii="Times New Roman" w:hAnsi="Times New Roman" w:cs="Times New Roman"/>
          <w:b/>
          <w:bCs/>
          <w:sz w:val="24"/>
          <w:szCs w:val="24"/>
        </w:rPr>
        <w:t>aşlık</w:t>
      </w:r>
    </w:p>
    <w:p w:rsidR="008278F3" w:rsidRPr="00031C79" w:rsidRDefault="008278F3" w:rsidP="005B460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C79">
        <w:rPr>
          <w:rFonts w:ascii="Times New Roman" w:hAnsi="Times New Roman" w:cs="Times New Roman"/>
          <w:sz w:val="24"/>
          <w:szCs w:val="24"/>
        </w:rPr>
        <w:t xml:space="preserve">Makalenin başlıkları numaralandırılmalıdır. </w:t>
      </w:r>
    </w:p>
    <w:p w:rsidR="008278F3" w:rsidRPr="00031C79" w:rsidRDefault="008278F3" w:rsidP="006F4C23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C79">
        <w:rPr>
          <w:rFonts w:ascii="Times New Roman" w:hAnsi="Times New Roman" w:cs="Times New Roman"/>
          <w:sz w:val="24"/>
          <w:szCs w:val="24"/>
        </w:rPr>
        <w:t>“40 kelimeyi geçmeyen doğrudan alıntılar normal metinle aynı hizada kalmalıdır ve tırnak içinde verilmelidir.”</w:t>
      </w:r>
    </w:p>
    <w:p w:rsidR="005F4821" w:rsidRPr="00031C79" w:rsidRDefault="005F4821" w:rsidP="005F4821">
      <w:pPr>
        <w:spacing w:after="120" w:line="240" w:lineRule="auto"/>
        <w:ind w:left="567" w:right="567"/>
        <w:jc w:val="both"/>
        <w:rPr>
          <w:rFonts w:ascii="Times New Roman" w:hAnsi="Times New Roman" w:cs="Times New Roman"/>
        </w:rPr>
      </w:pPr>
      <w:proofErr w:type="spellStart"/>
      <w:r w:rsidRPr="00031C79">
        <w:rPr>
          <w:rFonts w:ascii="Times New Roman" w:hAnsi="Times New Roman" w:cs="Times New Roman"/>
        </w:rPr>
        <w:t>Huizinga’nın</w:t>
      </w:r>
      <w:proofErr w:type="spellEnd"/>
      <w:r w:rsidRPr="00031C79">
        <w:rPr>
          <w:rFonts w:ascii="Times New Roman" w:hAnsi="Times New Roman" w:cs="Times New Roman"/>
        </w:rPr>
        <w:t xml:space="preserve"> incelediği oyun kavramı, kökündeki en yüksek biçimlerdir. Bu açıdan bakılınca oyunun işlevinde iki önemli görünüm vardır: Ya bir şey için yarışma, karşılaşma ya da bir şeyi </w:t>
      </w:r>
      <w:proofErr w:type="spellStart"/>
      <w:r w:rsidRPr="00031C79">
        <w:rPr>
          <w:rFonts w:ascii="Times New Roman" w:hAnsi="Times New Roman" w:cs="Times New Roman"/>
        </w:rPr>
        <w:t>yansılama</w:t>
      </w:r>
      <w:proofErr w:type="spellEnd"/>
      <w:r w:rsidRPr="00031C79">
        <w:rPr>
          <w:rFonts w:ascii="Times New Roman" w:hAnsi="Times New Roman" w:cs="Times New Roman"/>
        </w:rPr>
        <w:t>, benzetme. İki işlevi birleştirirsek, oyun, ya bir yarışmayı yansıtır ya da bir şeyi başka bir şeye en iyi benzetmek için yarıştır. (</w:t>
      </w:r>
      <w:proofErr w:type="spellStart"/>
      <w:r w:rsidRPr="00031C79">
        <w:rPr>
          <w:rFonts w:ascii="Times New Roman" w:hAnsi="Times New Roman" w:cs="Times New Roman"/>
        </w:rPr>
        <w:t>And</w:t>
      </w:r>
      <w:proofErr w:type="spellEnd"/>
      <w:r w:rsidRPr="00031C79">
        <w:rPr>
          <w:rFonts w:ascii="Times New Roman" w:hAnsi="Times New Roman" w:cs="Times New Roman"/>
        </w:rPr>
        <w:t>, 2012, s. 30)</w:t>
      </w:r>
    </w:p>
    <w:p w:rsidR="000B6437" w:rsidRPr="00031C79" w:rsidRDefault="00D34016" w:rsidP="00BC28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31C79">
        <w:rPr>
          <w:rFonts w:ascii="Times New Roman" w:hAnsi="Times New Roman" w:cs="Times New Roman"/>
          <w:b/>
          <w:bCs/>
          <w:sz w:val="24"/>
          <w:szCs w:val="24"/>
        </w:rPr>
        <w:t>Sonuç</w:t>
      </w:r>
      <w:r w:rsidR="000B6437" w:rsidRPr="00031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016" w:rsidRPr="00031C79" w:rsidRDefault="000B6437" w:rsidP="001B5A8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1C79">
        <w:rPr>
          <w:rFonts w:ascii="Times New Roman" w:hAnsi="Times New Roman" w:cs="Times New Roman"/>
          <w:sz w:val="24"/>
          <w:szCs w:val="24"/>
        </w:rPr>
        <w:t xml:space="preserve">Bu başlığa numara </w:t>
      </w:r>
      <w:r w:rsidR="001B5A81" w:rsidRPr="00031C79">
        <w:rPr>
          <w:rFonts w:ascii="Times New Roman" w:hAnsi="Times New Roman" w:cs="Times New Roman"/>
          <w:sz w:val="24"/>
          <w:szCs w:val="24"/>
        </w:rPr>
        <w:t>verilmemelidir</w:t>
      </w:r>
      <w:r w:rsidRPr="00031C79">
        <w:rPr>
          <w:rFonts w:ascii="Times New Roman" w:hAnsi="Times New Roman" w:cs="Times New Roman"/>
          <w:sz w:val="24"/>
          <w:szCs w:val="24"/>
        </w:rPr>
        <w:t xml:space="preserve">. </w:t>
      </w:r>
      <w:r w:rsidR="00BC28CD" w:rsidRPr="00031C79">
        <w:rPr>
          <w:rFonts w:ascii="Times New Roman" w:hAnsi="Times New Roman" w:cs="Times New Roman"/>
          <w:sz w:val="24"/>
          <w:szCs w:val="24"/>
        </w:rPr>
        <w:t xml:space="preserve">Sonuç kısmında </w:t>
      </w:r>
      <w:r w:rsidR="001B5A81" w:rsidRPr="00031C79">
        <w:rPr>
          <w:rFonts w:ascii="Times New Roman" w:hAnsi="Times New Roman" w:cs="Times New Roman"/>
          <w:sz w:val="24"/>
          <w:szCs w:val="24"/>
        </w:rPr>
        <w:t>atıf/</w:t>
      </w:r>
      <w:r w:rsidR="00D34016" w:rsidRPr="00031C79">
        <w:rPr>
          <w:rFonts w:ascii="Times New Roman" w:hAnsi="Times New Roman" w:cs="Times New Roman"/>
          <w:sz w:val="24"/>
          <w:szCs w:val="24"/>
        </w:rPr>
        <w:t xml:space="preserve">alıntı </w:t>
      </w:r>
      <w:r w:rsidR="001B5A81" w:rsidRPr="00031C79">
        <w:rPr>
          <w:rFonts w:ascii="Times New Roman" w:hAnsi="Times New Roman" w:cs="Times New Roman"/>
          <w:sz w:val="24"/>
          <w:szCs w:val="24"/>
        </w:rPr>
        <w:t>yapılmamalıdır</w:t>
      </w:r>
      <w:r w:rsidR="00D34016" w:rsidRPr="00031C79">
        <w:rPr>
          <w:rFonts w:ascii="Times New Roman" w:hAnsi="Times New Roman" w:cs="Times New Roman"/>
          <w:sz w:val="24"/>
          <w:szCs w:val="24"/>
        </w:rPr>
        <w:t>.</w:t>
      </w:r>
    </w:p>
    <w:p w:rsidR="00D34016" w:rsidRPr="00031C79" w:rsidRDefault="00D34016" w:rsidP="00A865BB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C79">
        <w:rPr>
          <w:rFonts w:ascii="Times New Roman" w:hAnsi="Times New Roman" w:cs="Times New Roman"/>
          <w:b/>
          <w:bCs/>
          <w:sz w:val="24"/>
          <w:szCs w:val="24"/>
        </w:rPr>
        <w:t>Kısaltmalar</w:t>
      </w:r>
    </w:p>
    <w:p w:rsidR="00D34016" w:rsidRPr="00031C79" w:rsidRDefault="001B5A81" w:rsidP="001B5A8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1C79">
        <w:rPr>
          <w:rFonts w:ascii="Times New Roman" w:hAnsi="Times New Roman" w:cs="Times New Roman"/>
          <w:sz w:val="24"/>
          <w:szCs w:val="24"/>
        </w:rPr>
        <w:t xml:space="preserve">Makalede </w:t>
      </w:r>
      <w:proofErr w:type="spellStart"/>
      <w:r w:rsidRPr="00031C79">
        <w:rPr>
          <w:rFonts w:ascii="Times New Roman" w:hAnsi="Times New Roman" w:cs="Times New Roman"/>
          <w:sz w:val="24"/>
          <w:szCs w:val="24"/>
        </w:rPr>
        <w:t>K</w:t>
      </w:r>
      <w:r w:rsidR="00D34016" w:rsidRPr="00031C79">
        <w:rPr>
          <w:rFonts w:ascii="Times New Roman" w:hAnsi="Times New Roman" w:cs="Times New Roman"/>
          <w:sz w:val="24"/>
          <w:szCs w:val="24"/>
        </w:rPr>
        <w:t>ısaltmalar</w:t>
      </w:r>
      <w:r w:rsidRPr="00031C79">
        <w:rPr>
          <w:rFonts w:ascii="Times New Roman" w:hAnsi="Times New Roman" w:cs="Times New Roman"/>
          <w:sz w:val="24"/>
          <w:szCs w:val="24"/>
        </w:rPr>
        <w:t>’ın</w:t>
      </w:r>
      <w:proofErr w:type="spellEnd"/>
      <w:r w:rsidRPr="00031C79">
        <w:rPr>
          <w:rFonts w:ascii="Times New Roman" w:hAnsi="Times New Roman" w:cs="Times New Roman"/>
          <w:sz w:val="24"/>
          <w:szCs w:val="24"/>
        </w:rPr>
        <w:t xml:space="preserve"> bulunması hâlinde</w:t>
      </w:r>
      <w:r w:rsidR="00D34016" w:rsidRPr="00031C79">
        <w:rPr>
          <w:rFonts w:ascii="Times New Roman" w:hAnsi="Times New Roman" w:cs="Times New Roman"/>
          <w:sz w:val="24"/>
          <w:szCs w:val="24"/>
        </w:rPr>
        <w:t xml:space="preserve"> </w:t>
      </w:r>
      <w:r w:rsidRPr="00031C79">
        <w:rPr>
          <w:rFonts w:ascii="Times New Roman" w:hAnsi="Times New Roman" w:cs="Times New Roman"/>
          <w:sz w:val="24"/>
          <w:szCs w:val="24"/>
        </w:rPr>
        <w:t>bu başlık altında verilmeli, bulunmaması hâlinde</w:t>
      </w:r>
      <w:r w:rsidR="00D34016" w:rsidRPr="00031C79">
        <w:rPr>
          <w:rFonts w:ascii="Times New Roman" w:hAnsi="Times New Roman" w:cs="Times New Roman"/>
          <w:sz w:val="24"/>
          <w:szCs w:val="24"/>
        </w:rPr>
        <w:t xml:space="preserve"> </w:t>
      </w:r>
      <w:r w:rsidRPr="00031C79">
        <w:rPr>
          <w:rFonts w:ascii="Times New Roman" w:hAnsi="Times New Roman" w:cs="Times New Roman"/>
          <w:sz w:val="24"/>
          <w:szCs w:val="24"/>
        </w:rPr>
        <w:t>bu başlık</w:t>
      </w:r>
      <w:r w:rsidR="00D34016" w:rsidRPr="00031C79">
        <w:rPr>
          <w:rFonts w:ascii="Times New Roman" w:hAnsi="Times New Roman" w:cs="Times New Roman"/>
          <w:sz w:val="24"/>
          <w:szCs w:val="24"/>
        </w:rPr>
        <w:t xml:space="preserve"> kullan</w:t>
      </w:r>
      <w:r w:rsidRPr="00031C79">
        <w:rPr>
          <w:rFonts w:ascii="Times New Roman" w:hAnsi="Times New Roman" w:cs="Times New Roman"/>
          <w:sz w:val="24"/>
          <w:szCs w:val="24"/>
        </w:rPr>
        <w:t xml:space="preserve">ılmamalıdır. </w:t>
      </w:r>
    </w:p>
    <w:p w:rsidR="00D34016" w:rsidRPr="00031C79" w:rsidRDefault="008278F3" w:rsidP="00BC28CD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C79">
        <w:rPr>
          <w:rFonts w:ascii="Times New Roman" w:hAnsi="Times New Roman" w:cs="Times New Roman"/>
          <w:b/>
          <w:bCs/>
          <w:sz w:val="24"/>
          <w:szCs w:val="24"/>
        </w:rPr>
        <w:t>Görseller</w:t>
      </w:r>
    </w:p>
    <w:p w:rsidR="001B5A81" w:rsidRPr="00031C79" w:rsidRDefault="001B5A81" w:rsidP="001B5A8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1C79">
        <w:rPr>
          <w:rFonts w:ascii="Times New Roman" w:hAnsi="Times New Roman" w:cs="Times New Roman"/>
          <w:sz w:val="24"/>
          <w:szCs w:val="24"/>
        </w:rPr>
        <w:t xml:space="preserve">Makalede </w:t>
      </w:r>
      <w:proofErr w:type="spellStart"/>
      <w:r w:rsidRPr="00031C79">
        <w:rPr>
          <w:rFonts w:ascii="Times New Roman" w:hAnsi="Times New Roman" w:cs="Times New Roman"/>
          <w:sz w:val="24"/>
          <w:szCs w:val="24"/>
        </w:rPr>
        <w:t>Görseller’in</w:t>
      </w:r>
      <w:proofErr w:type="spellEnd"/>
      <w:r w:rsidRPr="00031C79">
        <w:rPr>
          <w:rFonts w:ascii="Times New Roman" w:hAnsi="Times New Roman" w:cs="Times New Roman"/>
          <w:sz w:val="24"/>
          <w:szCs w:val="24"/>
        </w:rPr>
        <w:t xml:space="preserve"> bulunması hâlinde bu başlık altında verilmeli, bulunmaması hâlinde bu başlık kullanılmamalıdır. </w:t>
      </w:r>
    </w:p>
    <w:p w:rsidR="00D75B20" w:rsidRPr="00031C79" w:rsidRDefault="005B4608" w:rsidP="00031C79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C79">
        <w:rPr>
          <w:rFonts w:ascii="Times New Roman" w:hAnsi="Times New Roman" w:cs="Times New Roman"/>
          <w:b/>
          <w:bCs/>
          <w:sz w:val="24"/>
          <w:szCs w:val="24"/>
        </w:rPr>
        <w:t>Kaynakça</w:t>
      </w:r>
      <w:r w:rsidR="00031C7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130C7F" w:rsidRPr="00031C79">
        <w:rPr>
          <w:rFonts w:ascii="Times New Roman" w:hAnsi="Times New Roman" w:cs="Times New Roman"/>
          <w:sz w:val="24"/>
          <w:szCs w:val="24"/>
        </w:rPr>
        <w:t>Kaynakça</w:t>
      </w:r>
      <w:r w:rsidR="00177ABD">
        <w:rPr>
          <w:rFonts w:ascii="Times New Roman" w:hAnsi="Times New Roman" w:cs="Times New Roman"/>
          <w:sz w:val="24"/>
          <w:szCs w:val="24"/>
        </w:rPr>
        <w:t xml:space="preserve"> kuralları için Yazım Kuralları</w:t>
      </w:r>
      <w:r w:rsidR="00130C7F" w:rsidRPr="00031C79">
        <w:rPr>
          <w:rFonts w:ascii="Times New Roman" w:hAnsi="Times New Roman" w:cs="Times New Roman"/>
          <w:sz w:val="24"/>
          <w:szCs w:val="24"/>
        </w:rPr>
        <w:t>na</w:t>
      </w:r>
      <w:r w:rsidR="005F4821" w:rsidRPr="00031C79">
        <w:rPr>
          <w:rFonts w:ascii="Times New Roman" w:hAnsi="Times New Roman" w:cs="Times New Roman"/>
          <w:sz w:val="24"/>
          <w:szCs w:val="24"/>
        </w:rPr>
        <w:t xml:space="preserve"> </w:t>
      </w:r>
      <w:r w:rsidR="001B5A81" w:rsidRPr="00031C79">
        <w:rPr>
          <w:rFonts w:ascii="Times New Roman" w:hAnsi="Times New Roman" w:cs="Times New Roman"/>
          <w:sz w:val="24"/>
          <w:szCs w:val="24"/>
        </w:rPr>
        <w:t>bakılmalıdır.</w:t>
      </w:r>
      <w:r w:rsidR="00031C79">
        <w:rPr>
          <w:rFonts w:ascii="Times New Roman" w:hAnsi="Times New Roman" w:cs="Times New Roman"/>
          <w:sz w:val="24"/>
          <w:szCs w:val="24"/>
        </w:rPr>
        <w:t>)</w:t>
      </w:r>
    </w:p>
    <w:p w:rsidR="00031C79" w:rsidRPr="00031C79" w:rsidRDefault="00031C79" w:rsidP="006276ED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31C79">
        <w:rPr>
          <w:rFonts w:ascii="Times New Roman" w:hAnsi="Times New Roman" w:cs="Times New Roman"/>
          <w:sz w:val="24"/>
          <w:szCs w:val="24"/>
        </w:rPr>
        <w:t xml:space="preserve">Çobanoğlu, Ö. (2000). </w:t>
      </w:r>
      <w:proofErr w:type="gramStart"/>
      <w:r w:rsidRPr="00031C79">
        <w:rPr>
          <w:rFonts w:ascii="Times New Roman" w:hAnsi="Times New Roman" w:cs="Times New Roman"/>
          <w:i/>
          <w:iCs/>
          <w:sz w:val="24"/>
          <w:szCs w:val="24"/>
        </w:rPr>
        <w:t>Âşık tarzı kültür geleneği ve destan türü</w:t>
      </w:r>
      <w:r w:rsidRPr="00031C7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031C79">
        <w:rPr>
          <w:rFonts w:ascii="Times New Roman" w:hAnsi="Times New Roman" w:cs="Times New Roman"/>
          <w:sz w:val="24"/>
          <w:szCs w:val="24"/>
        </w:rPr>
        <w:t>Akçağ Yayınları.</w:t>
      </w:r>
    </w:p>
    <w:p w:rsidR="00031C79" w:rsidRPr="00031C79" w:rsidRDefault="00031C79" w:rsidP="006276ED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1C79">
        <w:rPr>
          <w:rFonts w:ascii="Times New Roman" w:hAnsi="Times New Roman" w:cs="Times New Roman"/>
          <w:sz w:val="24"/>
          <w:szCs w:val="24"/>
        </w:rPr>
        <w:t>Giddens</w:t>
      </w:r>
      <w:proofErr w:type="spellEnd"/>
      <w:r w:rsidRPr="00031C79">
        <w:rPr>
          <w:rFonts w:ascii="Times New Roman" w:hAnsi="Times New Roman" w:cs="Times New Roman"/>
          <w:sz w:val="24"/>
          <w:szCs w:val="24"/>
        </w:rPr>
        <w:t xml:space="preserve">, A. ve </w:t>
      </w:r>
      <w:proofErr w:type="spellStart"/>
      <w:r w:rsidRPr="00031C79">
        <w:rPr>
          <w:rFonts w:ascii="Times New Roman" w:hAnsi="Times New Roman" w:cs="Times New Roman"/>
          <w:sz w:val="24"/>
          <w:szCs w:val="24"/>
        </w:rPr>
        <w:t>Pierson</w:t>
      </w:r>
      <w:proofErr w:type="spellEnd"/>
      <w:r w:rsidRPr="00031C79">
        <w:rPr>
          <w:rFonts w:ascii="Times New Roman" w:hAnsi="Times New Roman" w:cs="Times New Roman"/>
          <w:sz w:val="24"/>
          <w:szCs w:val="24"/>
        </w:rPr>
        <w:t xml:space="preserve">, C. (2001). </w:t>
      </w:r>
      <w:r w:rsidRPr="00031C79">
        <w:rPr>
          <w:rFonts w:ascii="Times New Roman" w:hAnsi="Times New Roman" w:cs="Times New Roman"/>
          <w:i/>
          <w:iCs/>
          <w:sz w:val="24"/>
          <w:szCs w:val="24"/>
        </w:rPr>
        <w:t xml:space="preserve">Modernliği </w:t>
      </w:r>
      <w:bookmarkStart w:id="0" w:name="_GoBack"/>
      <w:bookmarkEnd w:id="0"/>
      <w:r w:rsidRPr="00031C79">
        <w:rPr>
          <w:rFonts w:ascii="Times New Roman" w:hAnsi="Times New Roman" w:cs="Times New Roman"/>
          <w:i/>
          <w:iCs/>
          <w:sz w:val="24"/>
          <w:szCs w:val="24"/>
        </w:rPr>
        <w:t>anlamlandırmak</w:t>
      </w:r>
      <w:r w:rsidRPr="00031C79">
        <w:rPr>
          <w:rFonts w:ascii="Times New Roman" w:hAnsi="Times New Roman" w:cs="Times New Roman"/>
          <w:sz w:val="24"/>
          <w:szCs w:val="24"/>
        </w:rPr>
        <w:t xml:space="preserve">. (M. Sağlam, S. </w:t>
      </w:r>
      <w:proofErr w:type="spellStart"/>
      <w:r w:rsidRPr="00031C79">
        <w:rPr>
          <w:rFonts w:ascii="Times New Roman" w:hAnsi="Times New Roman" w:cs="Times New Roman"/>
          <w:sz w:val="24"/>
          <w:szCs w:val="24"/>
        </w:rPr>
        <w:t>Uyurkulak</w:t>
      </w:r>
      <w:proofErr w:type="spellEnd"/>
      <w:r w:rsidRPr="00031C79">
        <w:rPr>
          <w:rFonts w:ascii="Times New Roman" w:hAnsi="Times New Roman" w:cs="Times New Roman"/>
          <w:sz w:val="24"/>
          <w:szCs w:val="24"/>
        </w:rPr>
        <w:t xml:space="preserve"> Çev.). Alfa Yayınları.</w:t>
      </w:r>
    </w:p>
    <w:p w:rsidR="00031C79" w:rsidRPr="00031C79" w:rsidRDefault="00031C79" w:rsidP="006276ED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1C79">
        <w:rPr>
          <w:rFonts w:ascii="Times New Roman" w:hAnsi="Times New Roman" w:cs="Times New Roman"/>
          <w:sz w:val="24"/>
          <w:szCs w:val="24"/>
        </w:rPr>
        <w:lastRenderedPageBreak/>
        <w:t>Hacıyeva</w:t>
      </w:r>
      <w:proofErr w:type="spellEnd"/>
      <w:r w:rsidRPr="00031C79">
        <w:rPr>
          <w:rFonts w:ascii="Times New Roman" w:hAnsi="Times New Roman" w:cs="Times New Roman"/>
          <w:sz w:val="24"/>
          <w:szCs w:val="24"/>
        </w:rPr>
        <w:t>, M</w:t>
      </w:r>
      <w:proofErr w:type="gramStart"/>
      <w:r w:rsidRPr="00031C79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031C79">
        <w:rPr>
          <w:rFonts w:ascii="Times New Roman" w:hAnsi="Times New Roman" w:cs="Times New Roman"/>
          <w:sz w:val="24"/>
          <w:szCs w:val="24"/>
        </w:rPr>
        <w:t xml:space="preserve"> Köktürk, Ş. ve </w:t>
      </w:r>
      <w:proofErr w:type="spellStart"/>
      <w:r w:rsidRPr="00031C79">
        <w:rPr>
          <w:rFonts w:ascii="Times New Roman" w:hAnsi="Times New Roman" w:cs="Times New Roman"/>
          <w:sz w:val="24"/>
          <w:szCs w:val="24"/>
        </w:rPr>
        <w:t>Paşayeva</w:t>
      </w:r>
      <w:proofErr w:type="spellEnd"/>
      <w:r w:rsidRPr="00031C79">
        <w:rPr>
          <w:rFonts w:ascii="Times New Roman" w:hAnsi="Times New Roman" w:cs="Times New Roman"/>
          <w:sz w:val="24"/>
          <w:szCs w:val="24"/>
        </w:rPr>
        <w:t xml:space="preserve">, M. (1999). </w:t>
      </w:r>
      <w:r w:rsidRPr="00031C79">
        <w:rPr>
          <w:rFonts w:ascii="Times New Roman" w:hAnsi="Times New Roman" w:cs="Times New Roman"/>
          <w:i/>
          <w:iCs/>
          <w:sz w:val="24"/>
          <w:szCs w:val="24"/>
        </w:rPr>
        <w:t xml:space="preserve">Azerbaycan folklor ve </w:t>
      </w:r>
      <w:proofErr w:type="spellStart"/>
      <w:r w:rsidRPr="00031C79">
        <w:rPr>
          <w:rFonts w:ascii="Times New Roman" w:hAnsi="Times New Roman" w:cs="Times New Roman"/>
          <w:i/>
          <w:iCs/>
          <w:sz w:val="24"/>
          <w:szCs w:val="24"/>
        </w:rPr>
        <w:t>etnoğrafya</w:t>
      </w:r>
      <w:proofErr w:type="spellEnd"/>
      <w:r w:rsidRPr="00031C79">
        <w:rPr>
          <w:rFonts w:ascii="Times New Roman" w:hAnsi="Times New Roman" w:cs="Times New Roman"/>
          <w:i/>
          <w:iCs/>
          <w:sz w:val="24"/>
          <w:szCs w:val="24"/>
        </w:rPr>
        <w:t xml:space="preserve"> sözlüğü</w:t>
      </w:r>
      <w:r w:rsidRPr="00031C7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31C79">
        <w:rPr>
          <w:rFonts w:ascii="Times New Roman" w:hAnsi="Times New Roman" w:cs="Times New Roman"/>
          <w:sz w:val="24"/>
          <w:szCs w:val="24"/>
        </w:rPr>
        <w:t>Kültür Bakanlığı Yayınları.</w:t>
      </w:r>
      <w:proofErr w:type="gramEnd"/>
    </w:p>
    <w:p w:rsidR="00031C79" w:rsidRPr="00031C79" w:rsidRDefault="00031C79" w:rsidP="006276ED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31C79">
        <w:rPr>
          <w:rFonts w:ascii="Times New Roman" w:hAnsi="Times New Roman" w:cs="Times New Roman"/>
          <w:sz w:val="24"/>
          <w:szCs w:val="24"/>
        </w:rPr>
        <w:t xml:space="preserve">Yılmaz, O. (2014). </w:t>
      </w:r>
      <w:proofErr w:type="gramStart"/>
      <w:r w:rsidRPr="00031C79">
        <w:rPr>
          <w:rFonts w:ascii="Times New Roman" w:hAnsi="Times New Roman" w:cs="Times New Roman"/>
          <w:sz w:val="24"/>
          <w:szCs w:val="24"/>
        </w:rPr>
        <w:t xml:space="preserve">“Toprak başa, baş toprağa” tarihî bir Türk kargışının klasik Türk </w:t>
      </w:r>
      <w:proofErr w:type="spellStart"/>
      <w:r w:rsidRPr="00031C79">
        <w:rPr>
          <w:rFonts w:ascii="Times New Roman" w:hAnsi="Times New Roman" w:cs="Times New Roman"/>
          <w:sz w:val="24"/>
          <w:szCs w:val="24"/>
        </w:rPr>
        <w:t>şiiri’ne</w:t>
      </w:r>
      <w:proofErr w:type="spellEnd"/>
      <w:r w:rsidRPr="00031C79">
        <w:rPr>
          <w:rFonts w:ascii="Times New Roman" w:hAnsi="Times New Roman" w:cs="Times New Roman"/>
          <w:sz w:val="24"/>
          <w:szCs w:val="24"/>
        </w:rPr>
        <w:t xml:space="preserve"> yansımaları. </w:t>
      </w:r>
      <w:proofErr w:type="gramEnd"/>
      <w:r w:rsidRPr="00031C79">
        <w:rPr>
          <w:rFonts w:ascii="Times New Roman" w:hAnsi="Times New Roman" w:cs="Times New Roman"/>
          <w:i/>
          <w:iCs/>
          <w:sz w:val="24"/>
          <w:szCs w:val="24"/>
        </w:rPr>
        <w:t>Millî Folklor Dergisi</w:t>
      </w:r>
      <w:r w:rsidRPr="00031C79">
        <w:rPr>
          <w:rFonts w:ascii="Times New Roman" w:hAnsi="Times New Roman" w:cs="Times New Roman"/>
          <w:sz w:val="24"/>
          <w:szCs w:val="24"/>
        </w:rPr>
        <w:t>, (101), 171-181.</w:t>
      </w:r>
    </w:p>
    <w:p w:rsidR="00D34016" w:rsidRPr="00031C79" w:rsidRDefault="00D34016" w:rsidP="00A865BB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C79">
        <w:rPr>
          <w:rFonts w:ascii="Times New Roman" w:hAnsi="Times New Roman" w:cs="Times New Roman"/>
          <w:b/>
          <w:bCs/>
          <w:sz w:val="24"/>
          <w:szCs w:val="24"/>
        </w:rPr>
        <w:t xml:space="preserve">Kaynak </w:t>
      </w:r>
      <w:r w:rsidR="00A865BB" w:rsidRPr="00031C79">
        <w:rPr>
          <w:rFonts w:ascii="Times New Roman" w:hAnsi="Times New Roman" w:cs="Times New Roman"/>
          <w:b/>
          <w:bCs/>
          <w:sz w:val="24"/>
          <w:szCs w:val="24"/>
        </w:rPr>
        <w:t>Kişiler</w:t>
      </w:r>
    </w:p>
    <w:p w:rsidR="001B5A81" w:rsidRPr="00031C79" w:rsidRDefault="001B5A81" w:rsidP="00130C7F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1C79">
        <w:rPr>
          <w:rFonts w:ascii="Times New Roman" w:hAnsi="Times New Roman" w:cs="Times New Roman"/>
          <w:sz w:val="24"/>
          <w:szCs w:val="24"/>
        </w:rPr>
        <w:t xml:space="preserve">Makalede Kaynak </w:t>
      </w:r>
      <w:proofErr w:type="spellStart"/>
      <w:r w:rsidRPr="00031C79">
        <w:rPr>
          <w:rFonts w:ascii="Times New Roman" w:hAnsi="Times New Roman" w:cs="Times New Roman"/>
          <w:sz w:val="24"/>
          <w:szCs w:val="24"/>
        </w:rPr>
        <w:t>Kişiler’in</w:t>
      </w:r>
      <w:proofErr w:type="spellEnd"/>
      <w:r w:rsidRPr="00031C79">
        <w:rPr>
          <w:rFonts w:ascii="Times New Roman" w:hAnsi="Times New Roman" w:cs="Times New Roman"/>
          <w:sz w:val="24"/>
          <w:szCs w:val="24"/>
        </w:rPr>
        <w:t xml:space="preserve"> bulunması hâlinde bu başlık altında verilmeli, bulunmaması hâlinde bu başlık kullanılmamalıdır. </w:t>
      </w:r>
      <w:r w:rsidR="00130C7F" w:rsidRPr="00031C79">
        <w:rPr>
          <w:rFonts w:ascii="Times New Roman" w:hAnsi="Times New Roman" w:cs="Times New Roman"/>
          <w:sz w:val="24"/>
          <w:szCs w:val="24"/>
        </w:rPr>
        <w:t xml:space="preserve">Kaynak Kişiler kuralı için Yazım </w:t>
      </w:r>
      <w:proofErr w:type="spellStart"/>
      <w:r w:rsidR="00130C7F" w:rsidRPr="00031C79">
        <w:rPr>
          <w:rFonts w:ascii="Times New Roman" w:hAnsi="Times New Roman" w:cs="Times New Roman"/>
          <w:sz w:val="24"/>
          <w:szCs w:val="24"/>
        </w:rPr>
        <w:t>Kuralları’na</w:t>
      </w:r>
      <w:proofErr w:type="spellEnd"/>
      <w:r w:rsidR="00130C7F" w:rsidRPr="00031C79">
        <w:rPr>
          <w:rFonts w:ascii="Times New Roman" w:hAnsi="Times New Roman" w:cs="Times New Roman"/>
          <w:sz w:val="24"/>
          <w:szCs w:val="24"/>
        </w:rPr>
        <w:t xml:space="preserve"> bakılmalıdır.</w:t>
      </w:r>
    </w:p>
    <w:p w:rsidR="00976674" w:rsidRPr="00031C79" w:rsidRDefault="00976674" w:rsidP="00976674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31C79">
        <w:rPr>
          <w:rFonts w:ascii="Times New Roman" w:hAnsi="Times New Roman" w:cs="Times New Roman"/>
          <w:b/>
          <w:bCs/>
          <w:sz w:val="24"/>
          <w:szCs w:val="24"/>
        </w:rPr>
        <w:t>Extended</w:t>
      </w:r>
      <w:proofErr w:type="spellEnd"/>
      <w:r w:rsidRPr="00031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1C79"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</w:p>
    <w:p w:rsidR="002D047B" w:rsidRPr="00031C79" w:rsidRDefault="00976674" w:rsidP="00130C7F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1C79">
        <w:rPr>
          <w:rFonts w:ascii="Times New Roman" w:hAnsi="Times New Roman" w:cs="Times New Roman"/>
          <w:sz w:val="24"/>
          <w:szCs w:val="24"/>
        </w:rPr>
        <w:t xml:space="preserve">Makalelerin en sonunda 750-1000 </w:t>
      </w:r>
      <w:r w:rsidR="001B5A81" w:rsidRPr="00031C79">
        <w:rPr>
          <w:rFonts w:ascii="Times New Roman" w:hAnsi="Times New Roman" w:cs="Times New Roman"/>
          <w:sz w:val="24"/>
          <w:szCs w:val="24"/>
        </w:rPr>
        <w:t>kelimeden oluşan</w:t>
      </w:r>
      <w:r w:rsidRPr="00031C79">
        <w:rPr>
          <w:rFonts w:ascii="Times New Roman" w:hAnsi="Times New Roman" w:cs="Times New Roman"/>
          <w:sz w:val="24"/>
          <w:szCs w:val="24"/>
        </w:rPr>
        <w:t xml:space="preserve"> İngilizce olarak hazırlanmış </w:t>
      </w:r>
      <w:r w:rsidR="001B5A81" w:rsidRPr="00031C79">
        <w:rPr>
          <w:rFonts w:ascii="Times New Roman" w:hAnsi="Times New Roman" w:cs="Times New Roman"/>
          <w:sz w:val="24"/>
          <w:szCs w:val="24"/>
        </w:rPr>
        <w:t>Genişletilmiş Ö</w:t>
      </w:r>
      <w:r w:rsidRPr="00031C79">
        <w:rPr>
          <w:rFonts w:ascii="Times New Roman" w:hAnsi="Times New Roman" w:cs="Times New Roman"/>
          <w:sz w:val="24"/>
          <w:szCs w:val="24"/>
        </w:rPr>
        <w:t>zet bulunmalıdır. Bu kısım akademik İngilizceye uygun bir şekilde hazırlanmalıdır.</w:t>
      </w:r>
    </w:p>
    <w:p w:rsidR="00976674" w:rsidRPr="00031C79" w:rsidRDefault="00976674" w:rsidP="002D047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674" w:rsidRPr="00031C79" w:rsidTr="00976674">
        <w:tc>
          <w:tcPr>
            <w:tcW w:w="9062" w:type="dxa"/>
          </w:tcPr>
          <w:p w:rsidR="00976674" w:rsidRPr="00031C79" w:rsidRDefault="00B50808" w:rsidP="00B50808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31C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Çalışmanın yazarı/yazarları “COPE-Dergi Editörleri İçin Davranış Kuralları ve En İyi Uygulama İlkeleri” çerçevesinde aşağıdaki hususları beyan etmiş(</w:t>
            </w:r>
            <w:proofErr w:type="spellStart"/>
            <w:r w:rsidRPr="00031C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ler</w:t>
            </w:r>
            <w:proofErr w:type="spellEnd"/>
            <w:r w:rsidRPr="00031C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proofErr w:type="spellStart"/>
            <w:r w:rsidRPr="00031C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dir</w:t>
            </w:r>
            <w:proofErr w:type="spellEnd"/>
            <w:r w:rsidRPr="00031C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</w:tr>
      <w:tr w:rsidR="00B50808" w:rsidRPr="00031C79" w:rsidTr="00976674">
        <w:tc>
          <w:tcPr>
            <w:tcW w:w="9062" w:type="dxa"/>
          </w:tcPr>
          <w:p w:rsidR="00B50808" w:rsidRPr="00031C79" w:rsidRDefault="00B50808" w:rsidP="00AF7EB3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Etik Kurul Belgesi:</w:t>
            </w:r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Bu çalışma için etik kurul belgesi gerekmemektedir/gerekmektedir.</w:t>
            </w:r>
          </w:p>
        </w:tc>
      </w:tr>
      <w:tr w:rsidR="00976674" w:rsidRPr="00031C79" w:rsidTr="00976674">
        <w:tc>
          <w:tcPr>
            <w:tcW w:w="9062" w:type="dxa"/>
          </w:tcPr>
          <w:p w:rsidR="00976674" w:rsidRPr="00031C79" w:rsidRDefault="00976674" w:rsidP="00AF7EB3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Finansman:</w:t>
            </w:r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Bu çalışma için herhangi bir kurum ve</w:t>
            </w:r>
            <w:r w:rsidR="00130C7F" w:rsidRPr="00031C79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kuruluştan destek alınmıştır/alınmamıştır. </w:t>
            </w:r>
          </w:p>
        </w:tc>
      </w:tr>
      <w:tr w:rsidR="00976674" w:rsidRPr="00031C79" w:rsidTr="00976674">
        <w:tc>
          <w:tcPr>
            <w:tcW w:w="9062" w:type="dxa"/>
          </w:tcPr>
          <w:p w:rsidR="00976674" w:rsidRPr="00031C79" w:rsidRDefault="00976674" w:rsidP="00AF7EB3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Destek ve Teşekkür:</w:t>
            </w:r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Çalışmanın araştırılması ve yazımı esnasında destek veya fikirlerine başvurulan herhangi bir kişi bulunmaktadır/bulunmamaktadır. </w:t>
            </w:r>
          </w:p>
        </w:tc>
      </w:tr>
      <w:tr w:rsidR="00976674" w:rsidRPr="00031C79" w:rsidTr="00976674">
        <w:tc>
          <w:tcPr>
            <w:tcW w:w="9062" w:type="dxa"/>
          </w:tcPr>
          <w:p w:rsidR="00976674" w:rsidRPr="00031C79" w:rsidRDefault="00976674" w:rsidP="00AF7EB3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Çıkar Çatışması Beyanı:</w:t>
            </w:r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Bu makalenin araştırması, yazarlığı veya yayınlanmasıyla ilgili olarak yazarın potansiyel bir çıkar çatışması yoktur. </w:t>
            </w:r>
          </w:p>
        </w:tc>
      </w:tr>
      <w:tr w:rsidR="00976674" w:rsidRPr="00031C79" w:rsidTr="00976674">
        <w:tc>
          <w:tcPr>
            <w:tcW w:w="9062" w:type="dxa"/>
          </w:tcPr>
          <w:p w:rsidR="00976674" w:rsidRPr="00031C79" w:rsidRDefault="00976674" w:rsidP="00AF7EB3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Yazarın Notu:</w:t>
            </w:r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Bu çalışma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Üniversitesi, Sosyal Bilimler Enstitüsünde tamamlanan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Aaaaa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Aaaaa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adlı doktora tezinden üretilmiştir. </w:t>
            </w:r>
          </w:p>
        </w:tc>
      </w:tr>
      <w:tr w:rsidR="00976674" w:rsidRPr="00031C79" w:rsidTr="00976674">
        <w:tc>
          <w:tcPr>
            <w:tcW w:w="9062" w:type="dxa"/>
          </w:tcPr>
          <w:p w:rsidR="00976674" w:rsidRPr="00031C79" w:rsidRDefault="00976674" w:rsidP="00AF7EB3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Katkı Oranı Beyanı:</w:t>
            </w:r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Bu makalenin tüm bölümleri tek bir yazar tarafından hazırlanmıştır.</w:t>
            </w:r>
          </w:p>
        </w:tc>
      </w:tr>
      <w:tr w:rsidR="00976674" w:rsidRPr="00031C79" w:rsidTr="00976674">
        <w:tc>
          <w:tcPr>
            <w:tcW w:w="9062" w:type="dxa"/>
          </w:tcPr>
          <w:p w:rsidR="00976674" w:rsidRPr="00031C79" w:rsidRDefault="00976674" w:rsidP="00AF7EB3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Ethics</w:t>
            </w:r>
            <w:proofErr w:type="spellEnd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Committee</w:t>
            </w:r>
            <w:proofErr w:type="spellEnd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Approval</w:t>
            </w:r>
            <w:proofErr w:type="spellEnd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approval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is not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required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976674" w:rsidRPr="00031C79" w:rsidTr="00976674">
        <w:tc>
          <w:tcPr>
            <w:tcW w:w="9062" w:type="dxa"/>
          </w:tcPr>
          <w:p w:rsidR="00976674" w:rsidRPr="00031C79" w:rsidRDefault="00976674" w:rsidP="00AF7EB3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Funding</w:t>
            </w:r>
            <w:proofErr w:type="spellEnd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received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organization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976674" w:rsidRPr="00031C79" w:rsidTr="00976674">
        <w:tc>
          <w:tcPr>
            <w:tcW w:w="9062" w:type="dxa"/>
          </w:tcPr>
          <w:p w:rsidR="00976674" w:rsidRPr="00031C79" w:rsidRDefault="00976674" w:rsidP="00AF7EB3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Support</w:t>
            </w:r>
            <w:proofErr w:type="spellEnd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Acknowledgments</w:t>
            </w:r>
            <w:proofErr w:type="spellEnd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person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whose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ideas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consulted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976674" w:rsidRPr="00031C79" w:rsidTr="00976674">
        <w:tc>
          <w:tcPr>
            <w:tcW w:w="9062" w:type="dxa"/>
          </w:tcPr>
          <w:p w:rsidR="00976674" w:rsidRPr="00031C79" w:rsidRDefault="00976674" w:rsidP="00AF7EB3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Declaration</w:t>
            </w:r>
            <w:proofErr w:type="spellEnd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Conflicting</w:t>
            </w:r>
            <w:proofErr w:type="spellEnd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Interests</w:t>
            </w:r>
            <w:proofErr w:type="spellEnd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author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has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potential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conflict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interest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regarding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authorship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publication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76674" w:rsidRPr="00031C79" w:rsidTr="00976674">
        <w:tc>
          <w:tcPr>
            <w:tcW w:w="9062" w:type="dxa"/>
          </w:tcPr>
          <w:p w:rsidR="00976674" w:rsidRPr="00031C79" w:rsidRDefault="00976674" w:rsidP="00AF7EB3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Author’s</w:t>
            </w:r>
            <w:proofErr w:type="spellEnd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Note</w:t>
            </w:r>
            <w:proofErr w:type="spellEnd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produced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doctoral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thesis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titled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Aaaaa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Aaaaa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proofErr w:type="gram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Xxxxxxx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proofErr w:type="gram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Institute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76674" w:rsidRPr="00031C79" w:rsidTr="00976674">
        <w:tc>
          <w:tcPr>
            <w:tcW w:w="9062" w:type="dxa"/>
          </w:tcPr>
          <w:p w:rsidR="00976674" w:rsidRPr="00031C79" w:rsidRDefault="00976674" w:rsidP="00AF7EB3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Author </w:t>
            </w:r>
            <w:proofErr w:type="spellStart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Contributions</w:t>
            </w:r>
            <w:proofErr w:type="spellEnd"/>
            <w:r w:rsidRPr="00031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sections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prepared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author</w:t>
            </w:r>
            <w:proofErr w:type="spellEnd"/>
            <w:r w:rsidRPr="00031C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976674" w:rsidRPr="00031C79" w:rsidRDefault="00976674" w:rsidP="00BC28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976674" w:rsidRPr="00031C79" w:rsidSect="005D2948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01" w:rsidRDefault="00007B01" w:rsidP="00D34016">
      <w:pPr>
        <w:spacing w:after="0" w:line="240" w:lineRule="auto"/>
      </w:pPr>
      <w:r>
        <w:separator/>
      </w:r>
    </w:p>
  </w:endnote>
  <w:endnote w:type="continuationSeparator" w:id="0">
    <w:p w:rsidR="00007B01" w:rsidRDefault="00007B01" w:rsidP="00D34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01" w:rsidRDefault="00007B01" w:rsidP="00D34016">
      <w:pPr>
        <w:spacing w:after="0" w:line="240" w:lineRule="auto"/>
      </w:pPr>
      <w:r>
        <w:separator/>
      </w:r>
    </w:p>
  </w:footnote>
  <w:footnote w:type="continuationSeparator" w:id="0">
    <w:p w:rsidR="00007B01" w:rsidRDefault="00007B01" w:rsidP="00D34016">
      <w:pPr>
        <w:spacing w:after="0" w:line="240" w:lineRule="auto"/>
      </w:pPr>
      <w:r>
        <w:continuationSeparator/>
      </w:r>
    </w:p>
  </w:footnote>
  <w:footnote w:id="1">
    <w:p w:rsidR="002A275E" w:rsidRPr="006276ED" w:rsidRDefault="002A275E">
      <w:pPr>
        <w:pStyle w:val="DipnotMetni"/>
        <w:rPr>
          <w:rFonts w:asciiTheme="majorBidi" w:hAnsiTheme="majorBidi" w:cstheme="majorBidi"/>
          <w:color w:val="FF0000"/>
        </w:rPr>
      </w:pPr>
      <w:r w:rsidRPr="006276ED">
        <w:rPr>
          <w:rStyle w:val="DipnotBavurusu"/>
          <w:color w:val="FF0000"/>
        </w:rPr>
        <w:sym w:font="Symbol" w:char="F02A"/>
      </w:r>
      <w:r w:rsidR="00E27752" w:rsidRPr="006276ED">
        <w:rPr>
          <w:color w:val="FF0000"/>
        </w:rPr>
        <w:t xml:space="preserve"> </w:t>
      </w:r>
      <w:r w:rsidRPr="006276ED">
        <w:rPr>
          <w:rFonts w:asciiTheme="majorBidi" w:hAnsiTheme="majorBidi" w:cstheme="majorBidi"/>
          <w:color w:val="FF0000"/>
        </w:rPr>
        <w:t>Geliş Tarihi/</w:t>
      </w:r>
      <w:proofErr w:type="spellStart"/>
      <w:r w:rsidRPr="006276ED">
        <w:rPr>
          <w:rFonts w:asciiTheme="majorBidi" w:hAnsiTheme="majorBidi" w:cstheme="majorBidi"/>
          <w:color w:val="FF0000"/>
        </w:rPr>
        <w:t>Received</w:t>
      </w:r>
      <w:proofErr w:type="spellEnd"/>
      <w:r w:rsidRPr="006276ED">
        <w:rPr>
          <w:rFonts w:asciiTheme="majorBidi" w:hAnsiTheme="majorBidi" w:cstheme="majorBidi"/>
          <w:color w:val="FF0000"/>
        </w:rPr>
        <w:t xml:space="preserve"> </w:t>
      </w:r>
      <w:proofErr w:type="spellStart"/>
      <w:r w:rsidRPr="006276ED">
        <w:rPr>
          <w:rFonts w:asciiTheme="majorBidi" w:hAnsiTheme="majorBidi" w:cstheme="majorBidi"/>
          <w:color w:val="FF0000"/>
        </w:rPr>
        <w:t>Date</w:t>
      </w:r>
      <w:proofErr w:type="spellEnd"/>
      <w:r w:rsidRPr="006276ED">
        <w:rPr>
          <w:rFonts w:asciiTheme="majorBidi" w:hAnsiTheme="majorBidi" w:cstheme="majorBidi"/>
          <w:color w:val="FF0000"/>
        </w:rPr>
        <w:t>: 00.00.0000 Kabul Tarihi/</w:t>
      </w:r>
      <w:proofErr w:type="spellStart"/>
      <w:r w:rsidRPr="006276ED">
        <w:rPr>
          <w:rFonts w:asciiTheme="majorBidi" w:hAnsiTheme="majorBidi" w:cstheme="majorBidi"/>
          <w:color w:val="FF0000"/>
        </w:rPr>
        <w:t>Accepted</w:t>
      </w:r>
      <w:proofErr w:type="spellEnd"/>
      <w:r w:rsidRPr="006276ED">
        <w:rPr>
          <w:rFonts w:asciiTheme="majorBidi" w:hAnsiTheme="majorBidi" w:cstheme="majorBidi"/>
          <w:color w:val="FF0000"/>
        </w:rPr>
        <w:t xml:space="preserve"> </w:t>
      </w:r>
      <w:proofErr w:type="spellStart"/>
      <w:r w:rsidRPr="006276ED">
        <w:rPr>
          <w:rFonts w:asciiTheme="majorBidi" w:hAnsiTheme="majorBidi" w:cstheme="majorBidi"/>
          <w:color w:val="FF0000"/>
        </w:rPr>
        <w:t>Date</w:t>
      </w:r>
      <w:proofErr w:type="spellEnd"/>
      <w:r w:rsidRPr="006276ED">
        <w:rPr>
          <w:rFonts w:asciiTheme="majorBidi" w:hAnsiTheme="majorBidi" w:cstheme="majorBidi"/>
          <w:color w:val="FF0000"/>
        </w:rPr>
        <w:t>: 00.00.0000 (Boş Bırakınız)</w:t>
      </w:r>
    </w:p>
    <w:p w:rsidR="00542BDB" w:rsidRPr="006276ED" w:rsidRDefault="00542BDB" w:rsidP="00542BDB">
      <w:pPr>
        <w:pStyle w:val="DipnotMetni"/>
        <w:rPr>
          <w:color w:val="FF0000"/>
        </w:rPr>
      </w:pPr>
      <w:r w:rsidRPr="006276ED">
        <w:rPr>
          <w:color w:val="FF0000"/>
        </w:rPr>
        <w:t xml:space="preserve">Soyadı, Ad. (2023). Makale Adı. </w:t>
      </w:r>
      <w:r w:rsidRPr="006276ED">
        <w:rPr>
          <w:i/>
          <w:iCs/>
          <w:color w:val="FF0000"/>
        </w:rPr>
        <w:t>BURANA - Türkoloji Araştırmaları Dergisi</w:t>
      </w:r>
      <w:r w:rsidRPr="006276ED">
        <w:rPr>
          <w:color w:val="FF0000"/>
        </w:rPr>
        <w:t xml:space="preserve">, </w:t>
      </w:r>
      <w:r w:rsidRPr="006276ED">
        <w:rPr>
          <w:i/>
          <w:iCs/>
          <w:color w:val="FF0000"/>
        </w:rPr>
        <w:t>1</w:t>
      </w:r>
      <w:r w:rsidRPr="006276ED">
        <w:rPr>
          <w:color w:val="FF0000"/>
        </w:rPr>
        <w:t>(1), 00-00. https://doi.org/000</w:t>
      </w:r>
    </w:p>
  </w:footnote>
  <w:footnote w:id="2">
    <w:p w:rsidR="00AB51F1" w:rsidRDefault="00AB51F1" w:rsidP="00AB51F1">
      <w:pPr>
        <w:pStyle w:val="DipnotMetni"/>
        <w:rPr>
          <w:rFonts w:asciiTheme="majorBidi" w:hAnsiTheme="majorBidi" w:cstheme="majorBidi"/>
        </w:rPr>
      </w:pPr>
      <w:r w:rsidRPr="006276ED">
        <w:rPr>
          <w:rStyle w:val="DipnotBavurusu"/>
          <w:color w:val="FF0000"/>
        </w:rPr>
        <w:sym w:font="Symbol" w:char="F02A"/>
      </w:r>
      <w:r w:rsidRPr="006276ED">
        <w:rPr>
          <w:rStyle w:val="DipnotBavurusu"/>
          <w:color w:val="FF0000"/>
        </w:rPr>
        <w:sym w:font="Symbol" w:char="F02A"/>
      </w:r>
      <w:r w:rsidRPr="006276ED">
        <w:rPr>
          <w:rFonts w:asciiTheme="majorBidi" w:hAnsiTheme="majorBidi" w:cstheme="majorBidi"/>
          <w:color w:val="FF0000"/>
        </w:rPr>
        <w:t xml:space="preserve"> Unvan, ... Üniversitesi, … Fakültesi, … Bölümü. E-posta: … ORCID: 0000-0000-0000-0000. / Ardından aynı düzenle İngilizcesi verilmelidir. (Boş Bırakınız)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48" w:rsidRPr="005D2948" w:rsidRDefault="005D2948">
    <w:pPr>
      <w:pStyle w:val="stBilgi"/>
      <w:rPr>
        <w:rFonts w:asciiTheme="majorBidi" w:hAnsiTheme="majorBidi" w:cstheme="majorBidi"/>
        <w:sz w:val="20"/>
        <w:szCs w:val="20"/>
      </w:rPr>
    </w:pPr>
    <w:r w:rsidRPr="005D2948">
      <w:rPr>
        <w:rFonts w:asciiTheme="majorBidi" w:hAnsiTheme="majorBidi" w:cstheme="majorBidi"/>
        <w:sz w:val="20"/>
        <w:szCs w:val="20"/>
      </w:rPr>
      <w:t>Yazar Adı Soyadı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48" w:rsidRPr="005D2948" w:rsidRDefault="005D2948" w:rsidP="005D2948">
    <w:pPr>
      <w:pStyle w:val="stBilgi"/>
      <w:rPr>
        <w:rFonts w:asciiTheme="majorBidi" w:hAnsiTheme="majorBidi" w:cstheme="majorBidi"/>
        <w:sz w:val="20"/>
        <w:szCs w:val="20"/>
      </w:rPr>
    </w:pPr>
    <w:r w:rsidRPr="005D2948">
      <w:rPr>
        <w:rFonts w:asciiTheme="majorBidi" w:hAnsiTheme="majorBidi" w:cstheme="majorBidi"/>
        <w:sz w:val="20"/>
        <w:szCs w:val="20"/>
      </w:rPr>
      <w:t>Makalenin Adı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D2"/>
    <w:rsid w:val="00000F45"/>
    <w:rsid w:val="00007B01"/>
    <w:rsid w:val="00031C79"/>
    <w:rsid w:val="000B6437"/>
    <w:rsid w:val="00125D0D"/>
    <w:rsid w:val="00130C7F"/>
    <w:rsid w:val="00177ABD"/>
    <w:rsid w:val="00184F67"/>
    <w:rsid w:val="001B5A81"/>
    <w:rsid w:val="002A275E"/>
    <w:rsid w:val="002A393C"/>
    <w:rsid w:val="002A5F3B"/>
    <w:rsid w:val="002D047B"/>
    <w:rsid w:val="002D2445"/>
    <w:rsid w:val="00343A5D"/>
    <w:rsid w:val="00364AB9"/>
    <w:rsid w:val="003C7EC5"/>
    <w:rsid w:val="003D3F8A"/>
    <w:rsid w:val="00442444"/>
    <w:rsid w:val="00483C36"/>
    <w:rsid w:val="00542BDB"/>
    <w:rsid w:val="0056513A"/>
    <w:rsid w:val="00595E4B"/>
    <w:rsid w:val="005B4608"/>
    <w:rsid w:val="005D2948"/>
    <w:rsid w:val="005F4821"/>
    <w:rsid w:val="006276ED"/>
    <w:rsid w:val="006520E6"/>
    <w:rsid w:val="006F4C23"/>
    <w:rsid w:val="00737314"/>
    <w:rsid w:val="00745E0D"/>
    <w:rsid w:val="00803261"/>
    <w:rsid w:val="008278F3"/>
    <w:rsid w:val="00836437"/>
    <w:rsid w:val="00843337"/>
    <w:rsid w:val="00934456"/>
    <w:rsid w:val="009351B8"/>
    <w:rsid w:val="00976674"/>
    <w:rsid w:val="0098230E"/>
    <w:rsid w:val="00986C45"/>
    <w:rsid w:val="00A85588"/>
    <w:rsid w:val="00A865BB"/>
    <w:rsid w:val="00AB51F1"/>
    <w:rsid w:val="00AF797B"/>
    <w:rsid w:val="00B17D93"/>
    <w:rsid w:val="00B329EC"/>
    <w:rsid w:val="00B50808"/>
    <w:rsid w:val="00BC28CD"/>
    <w:rsid w:val="00C1686B"/>
    <w:rsid w:val="00C6257F"/>
    <w:rsid w:val="00C772A9"/>
    <w:rsid w:val="00D34016"/>
    <w:rsid w:val="00D4667E"/>
    <w:rsid w:val="00D75B20"/>
    <w:rsid w:val="00DA5F6D"/>
    <w:rsid w:val="00DB230E"/>
    <w:rsid w:val="00DF2836"/>
    <w:rsid w:val="00E05F8A"/>
    <w:rsid w:val="00E27752"/>
    <w:rsid w:val="00E5076B"/>
    <w:rsid w:val="00F40829"/>
    <w:rsid w:val="00FB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FB288"/>
  <w15:chartTrackingRefBased/>
  <w15:docId w15:val="{A6D5D161-AD96-44DF-99EB-1EE19A3D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A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D34016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34016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34016"/>
    <w:rPr>
      <w:vertAlign w:val="superscript"/>
    </w:rPr>
  </w:style>
  <w:style w:type="paragraph" w:styleId="ListeParagraf">
    <w:name w:val="List Paragraph"/>
    <w:basedOn w:val="Normal"/>
    <w:uiPriority w:val="34"/>
    <w:qFormat/>
    <w:rsid w:val="000B6437"/>
    <w:pPr>
      <w:ind w:left="720"/>
      <w:contextualSpacing/>
    </w:pPr>
  </w:style>
  <w:style w:type="table" w:styleId="TabloKlavuzu">
    <w:name w:val="Table Grid"/>
    <w:basedOn w:val="NormalTablo"/>
    <w:uiPriority w:val="39"/>
    <w:rsid w:val="00827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2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2948"/>
  </w:style>
  <w:style w:type="paragraph" w:styleId="AltBilgi">
    <w:name w:val="footer"/>
    <w:basedOn w:val="Normal"/>
    <w:link w:val="AltBilgiChar"/>
    <w:uiPriority w:val="99"/>
    <w:unhideWhenUsed/>
    <w:rsid w:val="005D2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2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29F62-4307-4CF3-BD6B-B25B6A63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GUN</dc:creator>
  <cp:keywords/>
  <dc:description/>
  <cp:lastModifiedBy>Faruk GUN</cp:lastModifiedBy>
  <cp:revision>38</cp:revision>
  <dcterms:created xsi:type="dcterms:W3CDTF">2022-12-21T16:20:00Z</dcterms:created>
  <dcterms:modified xsi:type="dcterms:W3CDTF">2023-05-26T09:18:00Z</dcterms:modified>
</cp:coreProperties>
</file>